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1CAE" w14:textId="0A24803E" w:rsidR="008540EB" w:rsidRPr="008540EB" w:rsidRDefault="0098318C" w:rsidP="008540EB">
      <w:pPr>
        <w:pStyle w:val="ListParagraph"/>
        <w:numPr>
          <w:ilvl w:val="0"/>
          <w:numId w:val="2"/>
        </w:numPr>
        <w:spacing w:line="276" w:lineRule="auto"/>
        <w:jc w:val="both"/>
        <w:rPr>
          <w:rFonts w:ascii="Book Antiqua" w:hAnsi="Book Antiqua" w:cs="Arial"/>
          <w:b/>
          <w:bCs/>
          <w:color w:val="222222"/>
          <w:sz w:val="24"/>
          <w:szCs w:val="24"/>
        </w:rPr>
      </w:pPr>
      <w:r w:rsidRPr="008540EB">
        <w:rPr>
          <w:rFonts w:ascii="Book Antiqua" w:eastAsia="Times New Roman" w:hAnsi="Book Antiqua" w:cs="Arial"/>
          <w:b/>
          <w:bCs/>
          <w:color w:val="222222"/>
          <w:sz w:val="24"/>
          <w:szCs w:val="24"/>
          <w:lang w:eastAsia="en-IN"/>
        </w:rPr>
        <w:t>Ambika Kothari</w:t>
      </w:r>
      <w:r w:rsidR="008540EB" w:rsidRPr="008540EB">
        <w:rPr>
          <w:rFonts w:ascii="Book Antiqua" w:eastAsia="Times New Roman" w:hAnsi="Book Antiqua" w:cs="Arial"/>
          <w:b/>
          <w:bCs/>
          <w:color w:val="222222"/>
          <w:sz w:val="24"/>
          <w:szCs w:val="24"/>
          <w:lang w:eastAsia="en-IN"/>
        </w:rPr>
        <w:t xml:space="preserve"> </w:t>
      </w:r>
      <w:r w:rsidR="008540EB" w:rsidRPr="008540EB">
        <w:rPr>
          <w:rFonts w:ascii="Book Antiqua" w:hAnsi="Book Antiqua" w:cs="Arial"/>
          <w:color w:val="222222"/>
          <w:sz w:val="24"/>
          <w:szCs w:val="24"/>
          <w:shd w:val="clear" w:color="auto" w:fill="FFFFFF"/>
        </w:rPr>
        <w:t xml:space="preserve">– Partner, </w:t>
      </w:r>
      <w:proofErr w:type="spellStart"/>
      <w:r w:rsidR="008540EB" w:rsidRPr="008540EB">
        <w:rPr>
          <w:rFonts w:ascii="Book Antiqua" w:hAnsi="Book Antiqua" w:cs="Arial"/>
          <w:color w:val="222222"/>
          <w:sz w:val="24"/>
          <w:szCs w:val="24"/>
          <w:shd w:val="clear" w:color="auto" w:fill="FFFFFF"/>
        </w:rPr>
        <w:t>Paperfields</w:t>
      </w:r>
      <w:proofErr w:type="spellEnd"/>
      <w:r w:rsidR="008540EB" w:rsidRPr="008540EB">
        <w:rPr>
          <w:rFonts w:ascii="Book Antiqua" w:hAnsi="Book Antiqua" w:cs="Arial"/>
          <w:color w:val="222222"/>
          <w:sz w:val="24"/>
          <w:szCs w:val="24"/>
          <w:shd w:val="clear" w:color="auto" w:fill="FFFFFF"/>
        </w:rPr>
        <w:t xml:space="preserve"> (Sector – Stationery, Packaging and Gifting)</w:t>
      </w:r>
    </w:p>
    <w:p w14:paraId="6C7AD0C8" w14:textId="46F620FE" w:rsidR="0098318C" w:rsidRPr="008540EB" w:rsidRDefault="0098318C" w:rsidP="008540EB">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429B8E86" w14:textId="0DDBFDFA" w:rsidR="0098318C" w:rsidRPr="008540EB" w:rsidRDefault="008540EB" w:rsidP="0098318C">
      <w:pPr>
        <w:pStyle w:val="ListParagraph"/>
        <w:shd w:val="clear" w:color="auto" w:fill="FFFFFF"/>
        <w:spacing w:after="0" w:line="240" w:lineRule="auto"/>
        <w:ind w:left="0"/>
        <w:jc w:val="both"/>
        <w:rPr>
          <w:rFonts w:ascii="Book Antiqua" w:eastAsia="Times New Roman" w:hAnsi="Book Antiqua" w:cs="Arial"/>
          <w:color w:val="222222"/>
          <w:sz w:val="24"/>
          <w:szCs w:val="24"/>
          <w:lang w:eastAsia="en-IN"/>
        </w:rPr>
      </w:pPr>
      <w:r>
        <w:rPr>
          <w:rFonts w:ascii="Book Antiqua" w:eastAsia="Times New Roman" w:hAnsi="Book Antiqua" w:cs="Arial"/>
          <w:color w:val="222222"/>
          <w:sz w:val="24"/>
          <w:szCs w:val="24"/>
          <w:lang w:eastAsia="en-IN"/>
        </w:rPr>
        <w:t xml:space="preserve">Ms. </w:t>
      </w:r>
      <w:r w:rsidRPr="008540EB">
        <w:rPr>
          <w:rFonts w:ascii="Book Antiqua" w:eastAsia="Times New Roman" w:hAnsi="Book Antiqua" w:cs="Arial"/>
          <w:color w:val="222222"/>
          <w:sz w:val="24"/>
          <w:szCs w:val="24"/>
          <w:lang w:eastAsia="en-IN"/>
        </w:rPr>
        <w:t>Kothari</w:t>
      </w:r>
      <w:r w:rsidR="0098318C" w:rsidRPr="008540EB">
        <w:rPr>
          <w:rFonts w:ascii="Book Antiqua" w:eastAsia="Times New Roman" w:hAnsi="Book Antiqua" w:cs="Arial"/>
          <w:color w:val="222222"/>
          <w:sz w:val="24"/>
          <w:szCs w:val="24"/>
          <w:lang w:eastAsia="en-IN"/>
        </w:rPr>
        <w:t xml:space="preserve"> </w:t>
      </w:r>
      <w:r>
        <w:rPr>
          <w:rFonts w:ascii="Book Antiqua" w:eastAsia="Times New Roman" w:hAnsi="Book Antiqua" w:cs="Arial"/>
          <w:color w:val="222222"/>
          <w:sz w:val="24"/>
          <w:szCs w:val="24"/>
          <w:lang w:eastAsia="en-IN"/>
        </w:rPr>
        <w:t xml:space="preserve">is </w:t>
      </w:r>
      <w:r w:rsidR="0098318C" w:rsidRPr="008540EB">
        <w:rPr>
          <w:rFonts w:ascii="Book Antiqua" w:eastAsia="Times New Roman" w:hAnsi="Book Antiqua" w:cs="Arial"/>
          <w:color w:val="222222"/>
          <w:sz w:val="24"/>
          <w:szCs w:val="24"/>
          <w:lang w:eastAsia="en-IN"/>
        </w:rPr>
        <w:t xml:space="preserve">graduated with a bachelor’s degree in Economics and Studio Art from Wellesley College in the US. She then worked in the field of finance on Wall Street, Mumbai and Singapore. After taking a break from her career, and settling back in Mumbai, she decided to follow one of her passions and co-founded a fine stationery studio called </w:t>
      </w:r>
      <w:proofErr w:type="spellStart"/>
      <w:r w:rsidR="0098318C" w:rsidRPr="008540EB">
        <w:rPr>
          <w:rFonts w:ascii="Book Antiqua" w:eastAsia="Times New Roman" w:hAnsi="Book Antiqua" w:cs="Arial"/>
          <w:color w:val="222222"/>
          <w:sz w:val="24"/>
          <w:szCs w:val="24"/>
          <w:lang w:eastAsia="en-IN"/>
        </w:rPr>
        <w:t>Paperfields</w:t>
      </w:r>
      <w:proofErr w:type="spellEnd"/>
      <w:r w:rsidR="0098318C" w:rsidRPr="008540EB">
        <w:rPr>
          <w:rFonts w:ascii="Book Antiqua" w:eastAsia="Times New Roman" w:hAnsi="Book Antiqua" w:cs="Arial"/>
          <w:color w:val="222222"/>
          <w:sz w:val="24"/>
          <w:szCs w:val="24"/>
          <w:lang w:eastAsia="en-IN"/>
        </w:rPr>
        <w:t xml:space="preserve"> in 2015 and has had the opportunity to experience the joy and challenges of entrepreneurship.</w:t>
      </w:r>
    </w:p>
    <w:p w14:paraId="2B621B65" w14:textId="6DC1BE44" w:rsidR="00AD6CEA" w:rsidRPr="008540EB" w:rsidRDefault="00AD6CEA" w:rsidP="0098318C">
      <w:pPr>
        <w:pStyle w:val="ListParagraph"/>
        <w:shd w:val="clear" w:color="auto" w:fill="FFFFFF"/>
        <w:spacing w:after="0" w:line="240" w:lineRule="auto"/>
        <w:ind w:left="0"/>
        <w:jc w:val="both"/>
        <w:rPr>
          <w:rFonts w:ascii="Book Antiqua" w:eastAsia="Times New Roman" w:hAnsi="Book Antiqua" w:cs="Arial"/>
          <w:color w:val="222222"/>
          <w:sz w:val="24"/>
          <w:szCs w:val="24"/>
          <w:lang w:eastAsia="en-IN"/>
        </w:rPr>
      </w:pPr>
    </w:p>
    <w:p w14:paraId="3CAD28F8" w14:textId="1D0180A4" w:rsidR="00AD6CEA" w:rsidRPr="008540EB" w:rsidRDefault="00AD6CEA" w:rsidP="008540EB">
      <w:pPr>
        <w:pStyle w:val="ListParagraph"/>
        <w:numPr>
          <w:ilvl w:val="0"/>
          <w:numId w:val="2"/>
        </w:numPr>
        <w:spacing w:after="0" w:line="240" w:lineRule="auto"/>
        <w:rPr>
          <w:rFonts w:ascii="Book Antiqua" w:eastAsia="Times New Roman" w:hAnsi="Book Antiqua" w:cs="Arial"/>
          <w:color w:val="222222"/>
          <w:sz w:val="24"/>
          <w:szCs w:val="24"/>
          <w:lang w:eastAsia="en-IN"/>
        </w:rPr>
      </w:pPr>
      <w:bookmarkStart w:id="0" w:name="_GoBack"/>
      <w:r w:rsidRPr="008540EB">
        <w:rPr>
          <w:rFonts w:ascii="Book Antiqua" w:hAnsi="Book Antiqua" w:cs="Calibri"/>
          <w:b/>
          <w:bCs/>
          <w:color w:val="222222"/>
          <w:sz w:val="24"/>
          <w:szCs w:val="24"/>
          <w:shd w:val="clear" w:color="auto" w:fill="FFFFFF"/>
        </w:rPr>
        <w:t>M</w:t>
      </w:r>
      <w:r w:rsidRPr="008540EB">
        <w:rPr>
          <w:rFonts w:ascii="Book Antiqua" w:eastAsia="Times New Roman" w:hAnsi="Book Antiqua" w:cs="Arial"/>
          <w:b/>
          <w:bCs/>
          <w:color w:val="222222"/>
          <w:sz w:val="24"/>
          <w:szCs w:val="24"/>
          <w:lang w:eastAsia="en-IN"/>
        </w:rPr>
        <w:t>s. Ankita Mittal</w:t>
      </w:r>
      <w:r w:rsidRPr="008540EB">
        <w:rPr>
          <w:rFonts w:ascii="Book Antiqua" w:hAnsi="Book Antiqua" w:cs="Calibri"/>
          <w:color w:val="222222"/>
          <w:sz w:val="24"/>
          <w:szCs w:val="24"/>
          <w:shd w:val="clear" w:color="auto" w:fill="FFFFFF"/>
        </w:rPr>
        <w:t xml:space="preserve"> </w:t>
      </w:r>
      <w:r w:rsidR="008540EB" w:rsidRPr="008540EB">
        <w:rPr>
          <w:rFonts w:ascii="Book Antiqua" w:hAnsi="Book Antiqua" w:cs="Calibri"/>
          <w:color w:val="222222"/>
          <w:sz w:val="24"/>
          <w:szCs w:val="24"/>
          <w:shd w:val="clear" w:color="auto" w:fill="FFFFFF"/>
        </w:rPr>
        <w:t xml:space="preserve">- </w:t>
      </w:r>
      <w:r w:rsidRPr="008540EB">
        <w:rPr>
          <w:rFonts w:ascii="Book Antiqua" w:hAnsi="Book Antiqua" w:cs="Calibri"/>
          <w:color w:val="222222"/>
          <w:sz w:val="24"/>
          <w:szCs w:val="24"/>
          <w:shd w:val="clear" w:color="auto" w:fill="FFFFFF"/>
        </w:rPr>
        <w:t xml:space="preserve">Director, </w:t>
      </w:r>
      <w:r w:rsidRPr="008540EB">
        <w:rPr>
          <w:rFonts w:ascii="Book Antiqua" w:hAnsi="Book Antiqua" w:cs="Calibri"/>
          <w:color w:val="222222"/>
          <w:sz w:val="24"/>
          <w:szCs w:val="24"/>
        </w:rPr>
        <w:t>Mittal Builders</w:t>
      </w:r>
      <w:r w:rsidR="008540EB" w:rsidRPr="008540EB">
        <w:rPr>
          <w:rFonts w:ascii="Book Antiqua" w:hAnsi="Book Antiqua" w:cs="Calibri"/>
          <w:color w:val="222222"/>
          <w:sz w:val="24"/>
          <w:szCs w:val="24"/>
        </w:rPr>
        <w:t xml:space="preserve"> </w:t>
      </w:r>
      <w:r w:rsidRPr="008540EB">
        <w:rPr>
          <w:rFonts w:ascii="Book Antiqua" w:hAnsi="Book Antiqua" w:cs="Calibri"/>
          <w:color w:val="222222"/>
          <w:sz w:val="24"/>
          <w:szCs w:val="24"/>
          <w:shd w:val="clear" w:color="auto" w:fill="FFFFFF"/>
        </w:rPr>
        <w:t>(Sector – Real Estate Development)</w:t>
      </w:r>
    </w:p>
    <w:p w14:paraId="5DB0E639" w14:textId="07D018DF" w:rsidR="008540EB" w:rsidRDefault="008540EB" w:rsidP="00274897">
      <w:pPr>
        <w:spacing w:after="0" w:line="240" w:lineRule="auto"/>
        <w:jc w:val="both"/>
        <w:rPr>
          <w:rFonts w:ascii="Book Antiqua" w:eastAsia="Times New Roman" w:hAnsi="Book Antiqua" w:cs="Arial"/>
          <w:color w:val="222222"/>
          <w:sz w:val="24"/>
          <w:szCs w:val="24"/>
          <w:lang w:eastAsia="en-IN"/>
        </w:rPr>
      </w:pPr>
    </w:p>
    <w:p w14:paraId="5556D3A4" w14:textId="350C9AD8" w:rsidR="008540EB" w:rsidRDefault="00AC13E2" w:rsidP="00274897">
      <w:pPr>
        <w:spacing w:after="0" w:line="240" w:lineRule="auto"/>
        <w:jc w:val="both"/>
        <w:rPr>
          <w:rFonts w:ascii="Book Antiqua" w:eastAsia="Times New Roman" w:hAnsi="Book Antiqua" w:cs="Arial"/>
          <w:color w:val="222222"/>
          <w:sz w:val="24"/>
          <w:szCs w:val="24"/>
          <w:lang w:eastAsia="en-IN"/>
        </w:rPr>
      </w:pPr>
      <w:r>
        <w:rPr>
          <w:rFonts w:ascii="Book Antiqua" w:eastAsia="Times New Roman" w:hAnsi="Book Antiqua" w:cs="Arial"/>
          <w:color w:val="222222"/>
          <w:sz w:val="24"/>
          <w:szCs w:val="24"/>
          <w:lang w:eastAsia="en-IN"/>
        </w:rPr>
        <w:t xml:space="preserve">Ms. </w:t>
      </w:r>
      <w:proofErr w:type="spellStart"/>
      <w:r w:rsidR="00C06E09" w:rsidRPr="00C06E09">
        <w:rPr>
          <w:rFonts w:ascii="Book Antiqua" w:eastAsia="Times New Roman" w:hAnsi="Book Antiqua" w:cs="Arial"/>
          <w:color w:val="222222"/>
          <w:sz w:val="24"/>
          <w:szCs w:val="24"/>
          <w:lang w:eastAsia="en-IN"/>
        </w:rPr>
        <w:t>Ankita</w:t>
      </w:r>
      <w:proofErr w:type="spellEnd"/>
      <w:r>
        <w:rPr>
          <w:rFonts w:ascii="Book Antiqua" w:eastAsia="Times New Roman" w:hAnsi="Book Antiqua" w:cs="Arial"/>
          <w:color w:val="222222"/>
          <w:sz w:val="24"/>
          <w:szCs w:val="24"/>
          <w:lang w:eastAsia="en-IN"/>
        </w:rPr>
        <w:t xml:space="preserve"> Mittal</w:t>
      </w:r>
      <w:r w:rsidR="00C06E09" w:rsidRPr="00C06E09">
        <w:rPr>
          <w:rFonts w:ascii="Book Antiqua" w:eastAsia="Times New Roman" w:hAnsi="Book Antiqua" w:cs="Arial"/>
          <w:color w:val="222222"/>
          <w:sz w:val="24"/>
          <w:szCs w:val="24"/>
          <w:lang w:eastAsia="en-IN"/>
        </w:rPr>
        <w:t xml:space="preserve"> has been working in real estate development since 2010, and is currently spearheading a residential project in </w:t>
      </w:r>
      <w:proofErr w:type="spellStart"/>
      <w:r w:rsidR="00C06E09" w:rsidRPr="00C06E09">
        <w:rPr>
          <w:rFonts w:ascii="Book Antiqua" w:eastAsia="Times New Roman" w:hAnsi="Book Antiqua" w:cs="Arial"/>
          <w:color w:val="222222"/>
          <w:sz w:val="24"/>
          <w:szCs w:val="24"/>
          <w:lang w:eastAsia="en-IN"/>
        </w:rPr>
        <w:t>Colaba</w:t>
      </w:r>
      <w:proofErr w:type="spellEnd"/>
      <w:r w:rsidR="00C06E09" w:rsidRPr="00C06E09">
        <w:rPr>
          <w:rFonts w:ascii="Book Antiqua" w:eastAsia="Times New Roman" w:hAnsi="Book Antiqua" w:cs="Arial"/>
          <w:color w:val="222222"/>
          <w:sz w:val="24"/>
          <w:szCs w:val="24"/>
          <w:lang w:eastAsia="en-IN"/>
        </w:rPr>
        <w:t xml:space="preserve"> where she </w:t>
      </w:r>
      <w:r w:rsidR="00274897">
        <w:rPr>
          <w:rFonts w:ascii="Book Antiqua" w:eastAsia="Times New Roman" w:hAnsi="Book Antiqua" w:cs="Arial"/>
          <w:color w:val="222222"/>
          <w:sz w:val="24"/>
          <w:szCs w:val="24"/>
          <w:lang w:eastAsia="en-IN"/>
        </w:rPr>
        <w:t>is overlooking the construction</w:t>
      </w:r>
      <w:r w:rsidR="00C06E09" w:rsidRPr="00C06E09">
        <w:rPr>
          <w:rFonts w:ascii="Book Antiqua" w:eastAsia="Times New Roman" w:hAnsi="Book Antiqua" w:cs="Arial"/>
          <w:color w:val="222222"/>
          <w:sz w:val="24"/>
          <w:szCs w:val="24"/>
          <w:lang w:eastAsia="en-IN"/>
        </w:rPr>
        <w:t xml:space="preserve">, procurement of material and </w:t>
      </w:r>
      <w:r w:rsidR="00274897" w:rsidRPr="00C06E09">
        <w:rPr>
          <w:rFonts w:ascii="Book Antiqua" w:eastAsia="Times New Roman" w:hAnsi="Book Antiqua" w:cs="Arial"/>
          <w:color w:val="222222"/>
          <w:sz w:val="24"/>
          <w:szCs w:val="24"/>
          <w:lang w:eastAsia="en-IN"/>
        </w:rPr>
        <w:t xml:space="preserve">design. </w:t>
      </w:r>
      <w:r w:rsidR="00C06E09" w:rsidRPr="00C06E09">
        <w:rPr>
          <w:rFonts w:ascii="Book Antiqua" w:eastAsia="Times New Roman" w:hAnsi="Book Antiqua" w:cs="Arial"/>
          <w:color w:val="222222"/>
          <w:sz w:val="24"/>
          <w:szCs w:val="24"/>
          <w:lang w:eastAsia="en-IN"/>
        </w:rPr>
        <w:t xml:space="preserve">She has also had work experience in banking at both Barclays and HSBC </w:t>
      </w:r>
      <w:r w:rsidR="00274897" w:rsidRPr="00C06E09">
        <w:rPr>
          <w:rFonts w:ascii="Book Antiqua" w:eastAsia="Times New Roman" w:hAnsi="Book Antiqua" w:cs="Arial"/>
          <w:color w:val="222222"/>
          <w:sz w:val="24"/>
          <w:szCs w:val="24"/>
          <w:lang w:eastAsia="en-IN"/>
        </w:rPr>
        <w:t xml:space="preserve">bank. </w:t>
      </w:r>
      <w:r w:rsidR="00C06E09" w:rsidRPr="00C06E09">
        <w:rPr>
          <w:rFonts w:ascii="Book Antiqua" w:eastAsia="Times New Roman" w:hAnsi="Book Antiqua" w:cs="Arial"/>
          <w:color w:val="222222"/>
          <w:sz w:val="24"/>
          <w:szCs w:val="24"/>
          <w:lang w:eastAsia="en-IN"/>
        </w:rPr>
        <w:t xml:space="preserve">She is an avid marathon runner and has completed over 10 full marathons and 20 half </w:t>
      </w:r>
      <w:r w:rsidR="00274897" w:rsidRPr="00C06E09">
        <w:rPr>
          <w:rFonts w:ascii="Book Antiqua" w:eastAsia="Times New Roman" w:hAnsi="Book Antiqua" w:cs="Arial"/>
          <w:color w:val="222222"/>
          <w:sz w:val="24"/>
          <w:szCs w:val="24"/>
          <w:lang w:eastAsia="en-IN"/>
        </w:rPr>
        <w:t xml:space="preserve">marathons. </w:t>
      </w:r>
      <w:r w:rsidR="00C06E09" w:rsidRPr="00C06E09">
        <w:rPr>
          <w:rFonts w:ascii="Book Antiqua" w:eastAsia="Times New Roman" w:hAnsi="Book Antiqua" w:cs="Arial"/>
          <w:color w:val="222222"/>
          <w:sz w:val="24"/>
          <w:szCs w:val="24"/>
          <w:lang w:eastAsia="en-IN"/>
        </w:rPr>
        <w:t xml:space="preserve">She was the first </w:t>
      </w:r>
      <w:r w:rsidRPr="00C06E09">
        <w:rPr>
          <w:rFonts w:ascii="Book Antiqua" w:eastAsia="Times New Roman" w:hAnsi="Book Antiqua" w:cs="Arial"/>
          <w:color w:val="222222"/>
          <w:sz w:val="24"/>
          <w:szCs w:val="24"/>
          <w:lang w:eastAsia="en-IN"/>
        </w:rPr>
        <w:t>Indian</w:t>
      </w:r>
      <w:r w:rsidR="00C06E09" w:rsidRPr="00C06E09">
        <w:rPr>
          <w:rFonts w:ascii="Book Antiqua" w:eastAsia="Times New Roman" w:hAnsi="Book Antiqua" w:cs="Arial"/>
          <w:color w:val="222222"/>
          <w:sz w:val="24"/>
          <w:szCs w:val="24"/>
          <w:lang w:eastAsia="en-IN"/>
        </w:rPr>
        <w:t xml:space="preserve"> woman to set a record time in both the New York Marathon and the Boston </w:t>
      </w:r>
      <w:r w:rsidR="00274897" w:rsidRPr="00C06E09">
        <w:rPr>
          <w:rFonts w:ascii="Book Antiqua" w:eastAsia="Times New Roman" w:hAnsi="Book Antiqua" w:cs="Arial"/>
          <w:color w:val="222222"/>
          <w:sz w:val="24"/>
          <w:szCs w:val="24"/>
          <w:lang w:eastAsia="en-IN"/>
        </w:rPr>
        <w:t>Marathon.</w:t>
      </w:r>
    </w:p>
    <w:bookmarkEnd w:id="0"/>
    <w:p w14:paraId="0D2C862D" w14:textId="77777777" w:rsidR="008540EB" w:rsidRPr="008540EB" w:rsidRDefault="008540EB" w:rsidP="008540EB">
      <w:pPr>
        <w:spacing w:after="0" w:line="240" w:lineRule="auto"/>
        <w:rPr>
          <w:rFonts w:ascii="Book Antiqua" w:eastAsia="Times New Roman" w:hAnsi="Book Antiqua" w:cs="Arial"/>
          <w:color w:val="222222"/>
          <w:sz w:val="24"/>
          <w:szCs w:val="24"/>
          <w:lang w:eastAsia="en-IN"/>
        </w:rPr>
      </w:pPr>
    </w:p>
    <w:p w14:paraId="6F5B1460" w14:textId="77777777" w:rsidR="0098318C" w:rsidRPr="008540EB" w:rsidRDefault="0098318C" w:rsidP="0098318C">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528A5DAA" w14:textId="7A7D3595" w:rsidR="008540EB" w:rsidRDefault="008540EB" w:rsidP="008540EB">
      <w:pPr>
        <w:pStyle w:val="NormalWeb"/>
        <w:numPr>
          <w:ilvl w:val="0"/>
          <w:numId w:val="2"/>
        </w:numPr>
        <w:shd w:val="clear" w:color="auto" w:fill="FFFFFF"/>
        <w:spacing w:before="0" w:beforeAutospacing="0" w:after="0" w:afterAutospacing="0" w:line="253" w:lineRule="atLeast"/>
        <w:rPr>
          <w:rFonts w:ascii="Calibri" w:hAnsi="Calibri" w:cs="Calibri"/>
          <w:color w:val="222222"/>
          <w:sz w:val="22"/>
          <w:szCs w:val="22"/>
        </w:rPr>
      </w:pPr>
      <w:r>
        <w:rPr>
          <w:rFonts w:ascii="Book Antiqua" w:hAnsi="Book Antiqua" w:cs="Calibri"/>
          <w:b/>
          <w:bCs/>
          <w:color w:val="222222"/>
        </w:rPr>
        <w:t>Ms. Kriti Bajaj</w:t>
      </w:r>
      <w:r>
        <w:rPr>
          <w:rFonts w:ascii="Book Antiqua" w:hAnsi="Book Antiqua" w:cs="Calibri"/>
          <w:color w:val="222222"/>
        </w:rPr>
        <w:t xml:space="preserve"> - Co-Founder, </w:t>
      </w:r>
      <w:proofErr w:type="spellStart"/>
      <w:r>
        <w:rPr>
          <w:rFonts w:ascii="Book Antiqua" w:hAnsi="Book Antiqua" w:cs="Calibri"/>
          <w:color w:val="222222"/>
        </w:rPr>
        <w:t>QuitSure</w:t>
      </w:r>
      <w:proofErr w:type="spellEnd"/>
      <w:r>
        <w:rPr>
          <w:rFonts w:ascii="Book Antiqua" w:hAnsi="Book Antiqua" w:cs="Calibri"/>
          <w:color w:val="222222"/>
        </w:rPr>
        <w:t xml:space="preserve"> (Sector – Software/Health)</w:t>
      </w:r>
    </w:p>
    <w:p w14:paraId="4295384E" w14:textId="5ABB0AD8" w:rsidR="008540EB" w:rsidRDefault="008540EB" w:rsidP="008540EB">
      <w:pPr>
        <w:pStyle w:val="NormalWeb"/>
        <w:shd w:val="clear" w:color="auto" w:fill="FFFFFF"/>
        <w:spacing w:before="0" w:beforeAutospacing="0" w:after="0" w:afterAutospacing="0" w:line="253" w:lineRule="atLeast"/>
        <w:ind w:left="720"/>
        <w:rPr>
          <w:rFonts w:ascii="Calibri" w:hAnsi="Calibri" w:cs="Calibri"/>
          <w:color w:val="222222"/>
          <w:sz w:val="22"/>
          <w:szCs w:val="22"/>
        </w:rPr>
      </w:pPr>
      <w:r>
        <w:rPr>
          <w:color w:val="222222"/>
          <w:sz w:val="14"/>
          <w:szCs w:val="14"/>
        </w:rPr>
        <w:t>    </w:t>
      </w:r>
    </w:p>
    <w:p w14:paraId="59D5E2BA" w14:textId="4BAB1ED6" w:rsidR="00F310E2" w:rsidRPr="008540EB" w:rsidRDefault="003C154D" w:rsidP="00FC5E27">
      <w:pPr>
        <w:shd w:val="clear" w:color="auto" w:fill="FFFFFF"/>
        <w:spacing w:after="0" w:line="240" w:lineRule="auto"/>
        <w:jc w:val="both"/>
        <w:rPr>
          <w:rFonts w:ascii="Book Antiqua" w:eastAsia="Times New Roman" w:hAnsi="Book Antiqua" w:cs="Arial"/>
          <w:color w:val="222222"/>
          <w:sz w:val="24"/>
          <w:szCs w:val="24"/>
          <w:lang w:eastAsia="en-IN"/>
        </w:rPr>
      </w:pPr>
      <w:r w:rsidRPr="008540EB">
        <w:rPr>
          <w:rFonts w:ascii="Book Antiqua" w:eastAsia="Times New Roman" w:hAnsi="Book Antiqua" w:cs="Arial"/>
          <w:color w:val="222222"/>
          <w:sz w:val="24"/>
          <w:szCs w:val="24"/>
          <w:lang w:eastAsia="en-IN"/>
        </w:rPr>
        <w:t xml:space="preserve">Ms. Bajaj </w:t>
      </w:r>
      <w:r w:rsidR="00F310E2" w:rsidRPr="008540EB">
        <w:rPr>
          <w:rFonts w:ascii="Book Antiqua" w:eastAsia="Times New Roman" w:hAnsi="Book Antiqua" w:cs="Arial"/>
          <w:color w:val="222222"/>
          <w:sz w:val="24"/>
          <w:szCs w:val="24"/>
          <w:lang w:eastAsia="en-IN"/>
        </w:rPr>
        <w:t xml:space="preserve">is a medical researcher turned tech entrepreneur. She found a way to bring her love for health and social impact into her second career. Currently, she is the Co-Founder of </w:t>
      </w:r>
      <w:proofErr w:type="spellStart"/>
      <w:r w:rsidR="00F310E2" w:rsidRPr="008540EB">
        <w:rPr>
          <w:rFonts w:ascii="Book Antiqua" w:eastAsia="Times New Roman" w:hAnsi="Book Antiqua" w:cs="Arial"/>
          <w:color w:val="222222"/>
          <w:sz w:val="24"/>
          <w:szCs w:val="24"/>
          <w:lang w:eastAsia="en-IN"/>
        </w:rPr>
        <w:t>QuitSure</w:t>
      </w:r>
      <w:proofErr w:type="spellEnd"/>
      <w:r w:rsidR="00F310E2" w:rsidRPr="008540EB">
        <w:rPr>
          <w:rFonts w:ascii="Book Antiqua" w:eastAsia="Times New Roman" w:hAnsi="Book Antiqua" w:cs="Arial"/>
          <w:color w:val="222222"/>
          <w:sz w:val="24"/>
          <w:szCs w:val="24"/>
          <w:lang w:eastAsia="en-IN"/>
        </w:rPr>
        <w:t>, a ‘digital treatment’ program using behavioural science and neuro-linguistic programming to help people quit smoking. She’s also working on a platform to simplify corporate philanthropy as well as enable monitoring and</w:t>
      </w:r>
      <w:r w:rsidRPr="008540EB">
        <w:rPr>
          <w:rFonts w:ascii="Book Antiqua" w:eastAsia="Times New Roman" w:hAnsi="Book Antiqua" w:cs="Arial"/>
          <w:color w:val="222222"/>
          <w:sz w:val="24"/>
          <w:szCs w:val="24"/>
          <w:lang w:eastAsia="en-IN"/>
        </w:rPr>
        <w:t xml:space="preserve"> </w:t>
      </w:r>
      <w:r w:rsidR="00F310E2" w:rsidRPr="008540EB">
        <w:rPr>
          <w:rFonts w:ascii="Book Antiqua" w:eastAsia="Times New Roman" w:hAnsi="Book Antiqua" w:cs="Arial"/>
          <w:color w:val="222222"/>
          <w:sz w:val="24"/>
          <w:szCs w:val="24"/>
          <w:lang w:eastAsia="en-IN"/>
        </w:rPr>
        <w:t>evaluation of social impact project outcomes. She graduated from Stanford University with a BSc and MSc in Biological Sciences. She loves to read, travel, and play geeky board games.</w:t>
      </w:r>
    </w:p>
    <w:p w14:paraId="400BBC65" w14:textId="1D474C6E" w:rsidR="003C154D" w:rsidRPr="008540EB" w:rsidRDefault="003C154D" w:rsidP="00FC5E27">
      <w:pPr>
        <w:shd w:val="clear" w:color="auto" w:fill="FFFFFF"/>
        <w:spacing w:after="0" w:line="240" w:lineRule="auto"/>
        <w:jc w:val="both"/>
        <w:rPr>
          <w:rFonts w:ascii="Book Antiqua" w:eastAsia="Times New Roman" w:hAnsi="Book Antiqua" w:cs="Arial"/>
          <w:color w:val="222222"/>
          <w:sz w:val="24"/>
          <w:szCs w:val="24"/>
          <w:lang w:eastAsia="en-IN"/>
        </w:rPr>
      </w:pPr>
    </w:p>
    <w:p w14:paraId="2A8DF4C2" w14:textId="77777777" w:rsidR="008540EB" w:rsidRDefault="008540EB" w:rsidP="008540EB">
      <w:pPr>
        <w:pStyle w:val="NormalWeb"/>
        <w:numPr>
          <w:ilvl w:val="0"/>
          <w:numId w:val="2"/>
        </w:numPr>
        <w:shd w:val="clear" w:color="auto" w:fill="FFFFFF"/>
        <w:spacing w:before="0" w:beforeAutospacing="0" w:after="0" w:afterAutospacing="0" w:line="253" w:lineRule="atLeast"/>
        <w:rPr>
          <w:rFonts w:ascii="Calibri" w:hAnsi="Calibri" w:cs="Calibri"/>
          <w:color w:val="222222"/>
          <w:sz w:val="22"/>
          <w:szCs w:val="22"/>
        </w:rPr>
      </w:pPr>
      <w:r>
        <w:rPr>
          <w:rFonts w:ascii="Book Antiqua" w:hAnsi="Book Antiqua" w:cs="Calibri"/>
          <w:b/>
          <w:bCs/>
          <w:color w:val="222222"/>
        </w:rPr>
        <w:t>Ms. Nirali Parekh</w:t>
      </w:r>
      <w:r>
        <w:rPr>
          <w:rFonts w:ascii="Book Antiqua" w:hAnsi="Book Antiqua" w:cs="Calibri"/>
          <w:color w:val="222222"/>
        </w:rPr>
        <w:t xml:space="preserve">- Founder and Creative Director, </w:t>
      </w:r>
      <w:proofErr w:type="spellStart"/>
      <w:r>
        <w:rPr>
          <w:rFonts w:ascii="Book Antiqua" w:hAnsi="Book Antiqua" w:cs="Calibri"/>
          <w:color w:val="222222"/>
        </w:rPr>
        <w:t>Bokaap</w:t>
      </w:r>
      <w:proofErr w:type="spellEnd"/>
      <w:r>
        <w:rPr>
          <w:rFonts w:ascii="Book Antiqua" w:hAnsi="Book Antiqua" w:cs="Calibri"/>
          <w:color w:val="222222"/>
        </w:rPr>
        <w:t xml:space="preserve"> Design (Sector – Branding, Packaging and Tech Product Solutions)</w:t>
      </w:r>
    </w:p>
    <w:p w14:paraId="54109B3F" w14:textId="725B4BFE" w:rsidR="003C154D" w:rsidRPr="008540EB" w:rsidRDefault="003C154D" w:rsidP="00FC5E27">
      <w:pPr>
        <w:shd w:val="clear" w:color="auto" w:fill="FFFFFF"/>
        <w:spacing w:after="240" w:line="240" w:lineRule="auto"/>
        <w:jc w:val="both"/>
        <w:rPr>
          <w:rFonts w:ascii="Book Antiqua" w:eastAsia="Times New Roman" w:hAnsi="Book Antiqua" w:cs="Arial"/>
          <w:color w:val="222222"/>
          <w:sz w:val="24"/>
          <w:szCs w:val="24"/>
          <w:lang w:eastAsia="en-IN"/>
        </w:rPr>
      </w:pPr>
      <w:r w:rsidRPr="008540EB">
        <w:rPr>
          <w:rFonts w:ascii="Book Antiqua" w:eastAsia="Times New Roman" w:hAnsi="Book Antiqua" w:cs="Arial"/>
          <w:color w:val="222222"/>
          <w:sz w:val="24"/>
          <w:szCs w:val="24"/>
          <w:lang w:eastAsia="en-IN"/>
        </w:rPr>
        <w:br/>
        <w:t xml:space="preserve">Ms. Parekh is Founder and Creative Director of </w:t>
      </w:r>
      <w:proofErr w:type="spellStart"/>
      <w:r w:rsidRPr="008540EB">
        <w:rPr>
          <w:rFonts w:ascii="Book Antiqua" w:eastAsia="Times New Roman" w:hAnsi="Book Antiqua" w:cs="Arial"/>
          <w:color w:val="222222"/>
          <w:sz w:val="24"/>
          <w:szCs w:val="24"/>
          <w:lang w:eastAsia="en-IN"/>
        </w:rPr>
        <w:t>Bokaap</w:t>
      </w:r>
      <w:proofErr w:type="spellEnd"/>
      <w:r w:rsidRPr="008540EB">
        <w:rPr>
          <w:rFonts w:ascii="Book Antiqua" w:eastAsia="Times New Roman" w:hAnsi="Book Antiqua" w:cs="Arial"/>
          <w:color w:val="222222"/>
          <w:sz w:val="24"/>
          <w:szCs w:val="24"/>
          <w:lang w:eastAsia="en-IN"/>
        </w:rPr>
        <w:t xml:space="preserve"> Design - a multi-disciplinary studio that helps businesses transform through strategy, design, and digital experiences.</w:t>
      </w:r>
      <w:r w:rsidR="00EB32E0" w:rsidRPr="008540EB">
        <w:rPr>
          <w:rFonts w:ascii="Book Antiqua" w:eastAsia="Times New Roman" w:hAnsi="Book Antiqua" w:cs="Arial"/>
          <w:color w:val="222222"/>
          <w:sz w:val="24"/>
          <w:szCs w:val="24"/>
          <w:lang w:eastAsia="en-IN"/>
        </w:rPr>
        <w:t xml:space="preserve"> </w:t>
      </w:r>
      <w:r w:rsidRPr="008540EB">
        <w:rPr>
          <w:rFonts w:ascii="Book Antiqua" w:eastAsia="Times New Roman" w:hAnsi="Book Antiqua" w:cs="Arial"/>
          <w:color w:val="222222"/>
          <w:sz w:val="24"/>
          <w:szCs w:val="24"/>
          <w:lang w:eastAsia="en-IN"/>
        </w:rPr>
        <w:t>With over 15 years of professional experience and a formal design education from the Savannah College of Art and Design. She understands how to use design thinking to drive business goals. She delves into the core of the business objectives and crafts strategic, solutions that drive the business forward.</w:t>
      </w:r>
    </w:p>
    <w:p w14:paraId="1C20AEA2" w14:textId="4D93D590" w:rsidR="003C154D" w:rsidRPr="008540EB" w:rsidRDefault="003C154D" w:rsidP="00FC5E27">
      <w:pPr>
        <w:shd w:val="clear" w:color="auto" w:fill="FFFFFF"/>
        <w:spacing w:after="0" w:line="240" w:lineRule="auto"/>
        <w:jc w:val="both"/>
        <w:rPr>
          <w:rFonts w:ascii="Book Antiqua" w:eastAsia="Times New Roman" w:hAnsi="Book Antiqua" w:cs="Arial"/>
          <w:color w:val="222222"/>
          <w:sz w:val="24"/>
          <w:szCs w:val="24"/>
          <w:lang w:eastAsia="en-IN"/>
        </w:rPr>
      </w:pPr>
      <w:r w:rsidRPr="008540EB">
        <w:rPr>
          <w:rFonts w:ascii="Book Antiqua" w:eastAsia="Times New Roman" w:hAnsi="Book Antiqua" w:cs="Arial"/>
          <w:color w:val="222222"/>
          <w:sz w:val="24"/>
          <w:szCs w:val="24"/>
          <w:lang w:eastAsia="en-IN"/>
        </w:rPr>
        <w:t xml:space="preserve">Her passion for new experiences - products, ideas, or challenges - is the reason why </w:t>
      </w:r>
      <w:proofErr w:type="spellStart"/>
      <w:r w:rsidRPr="008540EB">
        <w:rPr>
          <w:rFonts w:ascii="Book Antiqua" w:eastAsia="Times New Roman" w:hAnsi="Book Antiqua" w:cs="Arial"/>
          <w:color w:val="222222"/>
          <w:sz w:val="24"/>
          <w:szCs w:val="24"/>
          <w:lang w:eastAsia="en-IN"/>
        </w:rPr>
        <w:t>Bokaap</w:t>
      </w:r>
      <w:proofErr w:type="spellEnd"/>
      <w:r w:rsidRPr="008540EB">
        <w:rPr>
          <w:rFonts w:ascii="Book Antiqua" w:eastAsia="Times New Roman" w:hAnsi="Book Antiqua" w:cs="Arial"/>
          <w:color w:val="222222"/>
          <w:sz w:val="24"/>
          <w:szCs w:val="24"/>
          <w:lang w:eastAsia="en-IN"/>
        </w:rPr>
        <w:t xml:space="preserve"> Design boasts of a varied clientele across industries and across the world. </w:t>
      </w:r>
      <w:r w:rsidR="00356673" w:rsidRPr="008540EB">
        <w:rPr>
          <w:rFonts w:ascii="Book Antiqua" w:eastAsia="Times New Roman" w:hAnsi="Book Antiqua" w:cs="Arial"/>
          <w:color w:val="222222"/>
          <w:sz w:val="24"/>
          <w:szCs w:val="24"/>
          <w:lang w:eastAsia="en-IN"/>
        </w:rPr>
        <w:t>She is a</w:t>
      </w:r>
      <w:r w:rsidRPr="008540EB">
        <w:rPr>
          <w:rFonts w:ascii="Book Antiqua" w:eastAsia="Times New Roman" w:hAnsi="Book Antiqua" w:cs="Arial"/>
          <w:color w:val="222222"/>
          <w:sz w:val="24"/>
          <w:szCs w:val="24"/>
          <w:lang w:eastAsia="en-IN"/>
        </w:rPr>
        <w:t xml:space="preserve"> student of Spanish, an avid traveller and an adventure sports enthusiast.</w:t>
      </w:r>
    </w:p>
    <w:p w14:paraId="534BD45A" w14:textId="77777777" w:rsidR="003C154D" w:rsidRPr="008540EB" w:rsidRDefault="003C154D" w:rsidP="00FC5E27">
      <w:pPr>
        <w:shd w:val="clear" w:color="auto" w:fill="FFFFFF"/>
        <w:spacing w:after="0" w:line="240" w:lineRule="auto"/>
        <w:jc w:val="both"/>
        <w:rPr>
          <w:rFonts w:ascii="Book Antiqua" w:eastAsia="Times New Roman" w:hAnsi="Book Antiqua" w:cs="Arial"/>
          <w:color w:val="222222"/>
          <w:sz w:val="24"/>
          <w:szCs w:val="24"/>
          <w:lang w:eastAsia="en-IN"/>
        </w:rPr>
      </w:pPr>
    </w:p>
    <w:p w14:paraId="3EE454E9" w14:textId="77777777" w:rsidR="008540EB" w:rsidRDefault="008540EB" w:rsidP="008540EB">
      <w:pPr>
        <w:pStyle w:val="NormalWeb"/>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rPr>
        <w:t></w:t>
      </w:r>
      <w:r>
        <w:rPr>
          <w:color w:val="222222"/>
          <w:sz w:val="14"/>
          <w:szCs w:val="14"/>
        </w:rPr>
        <w:t>         </w:t>
      </w:r>
      <w:r>
        <w:rPr>
          <w:rFonts w:ascii="Book Antiqua" w:hAnsi="Book Antiqua" w:cs="Calibri"/>
          <w:b/>
          <w:bCs/>
          <w:color w:val="222222"/>
        </w:rPr>
        <w:t xml:space="preserve">Ms. </w:t>
      </w:r>
      <w:proofErr w:type="spellStart"/>
      <w:r>
        <w:rPr>
          <w:rFonts w:ascii="Book Antiqua" w:hAnsi="Book Antiqua" w:cs="Calibri"/>
          <w:b/>
          <w:bCs/>
          <w:color w:val="222222"/>
        </w:rPr>
        <w:t>Riddhi</w:t>
      </w:r>
      <w:proofErr w:type="spellEnd"/>
      <w:r>
        <w:rPr>
          <w:rFonts w:ascii="Book Antiqua" w:hAnsi="Book Antiqua" w:cs="Calibri"/>
          <w:b/>
          <w:bCs/>
          <w:color w:val="222222"/>
        </w:rPr>
        <w:t xml:space="preserve"> </w:t>
      </w:r>
      <w:proofErr w:type="spellStart"/>
      <w:r>
        <w:rPr>
          <w:rFonts w:ascii="Book Antiqua" w:hAnsi="Book Antiqua" w:cs="Calibri"/>
          <w:b/>
          <w:bCs/>
          <w:color w:val="222222"/>
        </w:rPr>
        <w:t>Jhaveri</w:t>
      </w:r>
      <w:proofErr w:type="spellEnd"/>
      <w:r>
        <w:rPr>
          <w:rFonts w:ascii="Book Antiqua" w:hAnsi="Book Antiqua" w:cs="Calibri"/>
          <w:color w:val="222222"/>
        </w:rPr>
        <w:t xml:space="preserve"> -Director, </w:t>
      </w:r>
      <w:proofErr w:type="spellStart"/>
      <w:r>
        <w:rPr>
          <w:rFonts w:ascii="Book Antiqua" w:hAnsi="Book Antiqua" w:cs="Calibri"/>
          <w:color w:val="222222"/>
        </w:rPr>
        <w:t>Azpire</w:t>
      </w:r>
      <w:proofErr w:type="spellEnd"/>
      <w:r>
        <w:rPr>
          <w:rFonts w:ascii="Book Antiqua" w:hAnsi="Book Antiqua" w:cs="Calibri"/>
          <w:color w:val="222222"/>
        </w:rPr>
        <w:t xml:space="preserve"> Pharma and </w:t>
      </w:r>
      <w:proofErr w:type="spellStart"/>
      <w:r>
        <w:rPr>
          <w:rFonts w:ascii="Book Antiqua" w:hAnsi="Book Antiqua" w:cs="Calibri"/>
          <w:color w:val="222222"/>
        </w:rPr>
        <w:t>Quntrol</w:t>
      </w:r>
      <w:proofErr w:type="spellEnd"/>
      <w:r>
        <w:rPr>
          <w:rFonts w:ascii="Book Antiqua" w:hAnsi="Book Antiqua" w:cs="Calibri"/>
          <w:color w:val="222222"/>
        </w:rPr>
        <w:t xml:space="preserve"> Laboratories (Sector – Pharmaceuticals)</w:t>
      </w:r>
    </w:p>
    <w:p w14:paraId="2C77B03B" w14:textId="0C2367A8" w:rsidR="003050C6" w:rsidRPr="008540EB" w:rsidRDefault="003050C6" w:rsidP="00FC5E27">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724A3B89" w14:textId="213C8355" w:rsidR="003050C6" w:rsidRPr="008540EB" w:rsidRDefault="0023680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r>
        <w:rPr>
          <w:rFonts w:ascii="Book Antiqua" w:hAnsi="Book Antiqua" w:cs="Calibri"/>
          <w:color w:val="222222"/>
          <w:sz w:val="24"/>
          <w:szCs w:val="24"/>
          <w:shd w:val="clear" w:color="auto" w:fill="FFFFFF"/>
        </w:rPr>
        <w:t xml:space="preserve">Ms. </w:t>
      </w:r>
      <w:proofErr w:type="spellStart"/>
      <w:r w:rsidR="003050C6" w:rsidRPr="008540EB">
        <w:rPr>
          <w:rFonts w:ascii="Book Antiqua" w:hAnsi="Book Antiqua" w:cs="Calibri"/>
          <w:color w:val="222222"/>
          <w:sz w:val="24"/>
          <w:szCs w:val="24"/>
          <w:shd w:val="clear" w:color="auto" w:fill="FFFFFF"/>
        </w:rPr>
        <w:t>Riddhi</w:t>
      </w:r>
      <w:proofErr w:type="spellEnd"/>
      <w:r w:rsidR="003050C6" w:rsidRPr="008540EB">
        <w:rPr>
          <w:rFonts w:ascii="Book Antiqua" w:hAnsi="Book Antiqua" w:cs="Calibri"/>
          <w:color w:val="222222"/>
          <w:sz w:val="24"/>
          <w:szCs w:val="24"/>
          <w:shd w:val="clear" w:color="auto" w:fill="FFFFFF"/>
        </w:rPr>
        <w:t xml:space="preserve"> Mehta </w:t>
      </w:r>
      <w:proofErr w:type="spellStart"/>
      <w:r w:rsidR="003050C6" w:rsidRPr="008540EB">
        <w:rPr>
          <w:rFonts w:ascii="Book Antiqua" w:hAnsi="Book Antiqua" w:cs="Calibri"/>
          <w:color w:val="222222"/>
          <w:sz w:val="24"/>
          <w:szCs w:val="24"/>
          <w:shd w:val="clear" w:color="auto" w:fill="FFFFFF"/>
        </w:rPr>
        <w:t>Javeri</w:t>
      </w:r>
      <w:proofErr w:type="spellEnd"/>
      <w:r w:rsidR="003050C6" w:rsidRPr="008540EB">
        <w:rPr>
          <w:rFonts w:ascii="Book Antiqua" w:hAnsi="Book Antiqua" w:cs="Calibri"/>
          <w:color w:val="222222"/>
          <w:sz w:val="24"/>
          <w:szCs w:val="24"/>
          <w:shd w:val="clear" w:color="auto" w:fill="FFFFFF"/>
        </w:rPr>
        <w:t xml:space="preserve"> is the Founder and Director of </w:t>
      </w:r>
      <w:proofErr w:type="spellStart"/>
      <w:r w:rsidR="003050C6" w:rsidRPr="008540EB">
        <w:rPr>
          <w:rFonts w:ascii="Book Antiqua" w:hAnsi="Book Antiqua" w:cs="Calibri"/>
          <w:color w:val="222222"/>
          <w:sz w:val="24"/>
          <w:szCs w:val="24"/>
          <w:shd w:val="clear" w:color="auto" w:fill="FFFFFF"/>
        </w:rPr>
        <w:t>Quntrol</w:t>
      </w:r>
      <w:proofErr w:type="spellEnd"/>
      <w:r w:rsidR="003050C6" w:rsidRPr="008540EB">
        <w:rPr>
          <w:rFonts w:ascii="Book Antiqua" w:hAnsi="Book Antiqua" w:cs="Calibri"/>
          <w:color w:val="222222"/>
          <w:sz w:val="24"/>
          <w:szCs w:val="24"/>
          <w:shd w:val="clear" w:color="auto" w:fill="FFFFFF"/>
        </w:rPr>
        <w:t xml:space="preserve"> Laboratories established with the objective to partner with governments to implement pre-shipment verification, inspection, testing and certification of pharmaceutical goods with the purpose of controlling importation of counterfeit and substandard goods. They have been appointed by the Government of Nigeria to certify all shipments of pharmaceuticals, food, cosmetics, chemicals and medical devices exported from India to Nigeria and by the Government of Mozambique to conduct the pre-shipment certification process for all shipments of pharmaceuticals exported from India to Mozambique.</w:t>
      </w:r>
      <w:r>
        <w:rPr>
          <w:rFonts w:ascii="Book Antiqua" w:hAnsi="Book Antiqua" w:cs="Calibri"/>
          <w:color w:val="222222"/>
          <w:sz w:val="24"/>
          <w:szCs w:val="24"/>
          <w:shd w:val="clear" w:color="auto" w:fill="FFFFFF"/>
        </w:rPr>
        <w:t xml:space="preserve"> </w:t>
      </w:r>
      <w:r w:rsidR="003050C6" w:rsidRPr="008540EB">
        <w:rPr>
          <w:rFonts w:ascii="Book Antiqua" w:hAnsi="Book Antiqua" w:cs="Calibri"/>
          <w:color w:val="222222"/>
          <w:sz w:val="24"/>
          <w:szCs w:val="24"/>
          <w:shd w:val="clear" w:color="auto" w:fill="FFFFFF"/>
        </w:rPr>
        <w:lastRenderedPageBreak/>
        <w:t xml:space="preserve">She is also the Founder and Director of </w:t>
      </w:r>
      <w:proofErr w:type="spellStart"/>
      <w:r w:rsidR="003050C6" w:rsidRPr="008540EB">
        <w:rPr>
          <w:rFonts w:ascii="Book Antiqua" w:hAnsi="Book Antiqua" w:cs="Calibri"/>
          <w:color w:val="222222"/>
          <w:sz w:val="24"/>
          <w:szCs w:val="24"/>
          <w:shd w:val="clear" w:color="auto" w:fill="FFFFFF"/>
        </w:rPr>
        <w:t>Azpire</w:t>
      </w:r>
      <w:proofErr w:type="spellEnd"/>
      <w:r w:rsidR="003050C6" w:rsidRPr="008540EB">
        <w:rPr>
          <w:rFonts w:ascii="Book Antiqua" w:hAnsi="Book Antiqua" w:cs="Calibri"/>
          <w:color w:val="222222"/>
          <w:sz w:val="24"/>
          <w:szCs w:val="24"/>
          <w:shd w:val="clear" w:color="auto" w:fill="FFFFFF"/>
        </w:rPr>
        <w:t xml:space="preserve"> Pharma which is in the business of development, manufacturing and marketing of differentiated transdermal drug delivery systems. The company currently exports transdermal patches to the US.</w:t>
      </w:r>
      <w:r>
        <w:rPr>
          <w:rFonts w:ascii="Book Antiqua" w:hAnsi="Book Antiqua" w:cs="Calibri"/>
          <w:color w:val="222222"/>
          <w:sz w:val="24"/>
          <w:szCs w:val="24"/>
          <w:shd w:val="clear" w:color="auto" w:fill="FFFFFF"/>
        </w:rPr>
        <w:t xml:space="preserve"> </w:t>
      </w:r>
      <w:r w:rsidR="003050C6" w:rsidRPr="008540EB">
        <w:rPr>
          <w:rFonts w:ascii="Book Antiqua" w:hAnsi="Book Antiqua" w:cs="Calibri"/>
          <w:color w:val="222222"/>
          <w:sz w:val="24"/>
          <w:szCs w:val="24"/>
          <w:shd w:val="clear" w:color="auto" w:fill="FFFFFF"/>
        </w:rPr>
        <w:t xml:space="preserve">Prior to her entrepreneurial journey, </w:t>
      </w:r>
      <w:r>
        <w:rPr>
          <w:rFonts w:ascii="Book Antiqua" w:hAnsi="Book Antiqua" w:cs="Calibri"/>
          <w:color w:val="222222"/>
          <w:sz w:val="24"/>
          <w:szCs w:val="24"/>
          <w:shd w:val="clear" w:color="auto" w:fill="FFFFFF"/>
        </w:rPr>
        <w:t>she</w:t>
      </w:r>
      <w:r w:rsidR="003050C6" w:rsidRPr="008540EB">
        <w:rPr>
          <w:rFonts w:ascii="Book Antiqua" w:hAnsi="Book Antiqua" w:cs="Calibri"/>
          <w:color w:val="222222"/>
          <w:sz w:val="24"/>
          <w:szCs w:val="24"/>
          <w:shd w:val="clear" w:color="auto" w:fill="FFFFFF"/>
        </w:rPr>
        <w:t xml:space="preserve"> was a senior executive in the healthcare space. Former experience stretches across the biopharmaceutical value chain encompassing generic medicines, innovative medicines and biotechnology. Rich career with various global companies such as Cipla, Novartis and Pfizer. Diverse global experience in regulated markets of US, EU, Japan, as well as BRICS, Africa and emerging markets for portfolio, JVs, </w:t>
      </w:r>
      <w:proofErr w:type="spellStart"/>
      <w:r w:rsidR="003050C6" w:rsidRPr="008540EB">
        <w:rPr>
          <w:rFonts w:ascii="Book Antiqua" w:hAnsi="Book Antiqua" w:cs="Calibri"/>
          <w:color w:val="222222"/>
          <w:sz w:val="24"/>
          <w:szCs w:val="24"/>
          <w:shd w:val="clear" w:color="auto" w:fill="FFFFFF"/>
        </w:rPr>
        <w:t>M&amp;amp</w:t>
      </w:r>
      <w:proofErr w:type="spellEnd"/>
      <w:r w:rsidR="003050C6" w:rsidRPr="008540EB">
        <w:rPr>
          <w:rFonts w:ascii="Book Antiqua" w:hAnsi="Book Antiqua" w:cs="Calibri"/>
          <w:color w:val="222222"/>
          <w:sz w:val="24"/>
          <w:szCs w:val="24"/>
          <w:shd w:val="clear" w:color="auto" w:fill="FFFFFF"/>
        </w:rPr>
        <w:t>; As, business development and licensing.</w:t>
      </w:r>
    </w:p>
    <w:p w14:paraId="3BB89D47" w14:textId="77777777" w:rsidR="003050C6" w:rsidRPr="008540EB" w:rsidRDefault="003050C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p>
    <w:p w14:paraId="4A7F2848" w14:textId="3F64A5DB" w:rsidR="003050C6" w:rsidRPr="008540EB" w:rsidRDefault="0023680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r>
        <w:rPr>
          <w:rFonts w:ascii="Book Antiqua" w:hAnsi="Book Antiqua" w:cs="Calibri"/>
          <w:color w:val="222222"/>
          <w:sz w:val="24"/>
          <w:szCs w:val="24"/>
          <w:shd w:val="clear" w:color="auto" w:fill="FFFFFF"/>
        </w:rPr>
        <w:t xml:space="preserve">Ms. Mehta </w:t>
      </w:r>
      <w:r w:rsidR="003050C6" w:rsidRPr="008540EB">
        <w:rPr>
          <w:rFonts w:ascii="Book Antiqua" w:hAnsi="Book Antiqua" w:cs="Calibri"/>
          <w:color w:val="222222"/>
          <w:sz w:val="24"/>
          <w:szCs w:val="24"/>
          <w:shd w:val="clear" w:color="auto" w:fill="FFFFFF"/>
        </w:rPr>
        <w:t xml:space="preserve">completed her </w:t>
      </w:r>
      <w:proofErr w:type="spellStart"/>
      <w:r w:rsidR="003050C6" w:rsidRPr="008540EB">
        <w:rPr>
          <w:rFonts w:ascii="Book Antiqua" w:hAnsi="Book Antiqua" w:cs="Calibri"/>
          <w:color w:val="222222"/>
          <w:sz w:val="24"/>
          <w:szCs w:val="24"/>
          <w:shd w:val="clear" w:color="auto" w:fill="FFFFFF"/>
        </w:rPr>
        <w:t>B.Pharm</w:t>
      </w:r>
      <w:proofErr w:type="spellEnd"/>
      <w:r w:rsidR="003050C6" w:rsidRPr="008540EB">
        <w:rPr>
          <w:rFonts w:ascii="Book Antiqua" w:hAnsi="Book Antiqua" w:cs="Calibri"/>
          <w:color w:val="222222"/>
          <w:sz w:val="24"/>
          <w:szCs w:val="24"/>
          <w:shd w:val="clear" w:color="auto" w:fill="FFFFFF"/>
        </w:rPr>
        <w:t xml:space="preserve"> from KMKCP in 2008 and was awarded a Gold medal for securing First Rank at graduation. After this, she completed </w:t>
      </w:r>
      <w:proofErr w:type="spellStart"/>
      <w:r w:rsidR="003050C6" w:rsidRPr="008540EB">
        <w:rPr>
          <w:rFonts w:ascii="Book Antiqua" w:hAnsi="Book Antiqua" w:cs="Calibri"/>
          <w:color w:val="222222"/>
          <w:sz w:val="24"/>
          <w:szCs w:val="24"/>
          <w:shd w:val="clear" w:color="auto" w:fill="FFFFFF"/>
        </w:rPr>
        <w:t>M.Phil</w:t>
      </w:r>
      <w:proofErr w:type="spellEnd"/>
      <w:r w:rsidR="003050C6" w:rsidRPr="008540EB">
        <w:rPr>
          <w:rFonts w:ascii="Book Antiqua" w:hAnsi="Book Antiqua" w:cs="Calibri"/>
          <w:color w:val="222222"/>
          <w:sz w:val="24"/>
          <w:szCs w:val="24"/>
          <w:shd w:val="clear" w:color="auto" w:fill="FFFFFF"/>
        </w:rPr>
        <w:t xml:space="preserve"> in Bioscience Enterprise at the University of Cambridge in the UK where she was commended with the Best Dissertation Award.</w:t>
      </w:r>
    </w:p>
    <w:p w14:paraId="2D2CAFC2" w14:textId="64C59C76" w:rsidR="003050C6" w:rsidRPr="008540EB" w:rsidRDefault="003050C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r w:rsidRPr="008540EB">
        <w:rPr>
          <w:rFonts w:ascii="Book Antiqua" w:hAnsi="Book Antiqua" w:cs="Calibri"/>
          <w:color w:val="222222"/>
          <w:sz w:val="24"/>
          <w:szCs w:val="24"/>
          <w:shd w:val="clear" w:color="auto" w:fill="FFFFFF"/>
        </w:rPr>
        <w:t>She is an active member of the prestigious Rotary Club of Bombay where she spends time on various health and water projects pursued by the organisation.</w:t>
      </w:r>
    </w:p>
    <w:p w14:paraId="0C1043EC" w14:textId="670A5B2C" w:rsidR="003050C6" w:rsidRPr="008540EB" w:rsidRDefault="003050C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p>
    <w:p w14:paraId="135887CB" w14:textId="77777777" w:rsidR="003050C6" w:rsidRPr="008540EB" w:rsidRDefault="003050C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p>
    <w:p w14:paraId="6F2E27EA" w14:textId="77777777" w:rsidR="003050C6" w:rsidRPr="008540EB" w:rsidRDefault="003050C6" w:rsidP="00FC5E27">
      <w:pPr>
        <w:pStyle w:val="ListParagraph"/>
        <w:shd w:val="clear" w:color="auto" w:fill="FFFFFF"/>
        <w:spacing w:after="0" w:line="240" w:lineRule="auto"/>
        <w:ind w:left="0"/>
        <w:jc w:val="both"/>
        <w:rPr>
          <w:rFonts w:ascii="Book Antiqua" w:hAnsi="Book Antiqua" w:cs="Calibri"/>
          <w:color w:val="222222"/>
          <w:sz w:val="24"/>
          <w:szCs w:val="24"/>
          <w:shd w:val="clear" w:color="auto" w:fill="FFFFFF"/>
        </w:rPr>
      </w:pPr>
    </w:p>
    <w:p w14:paraId="7A87B0C2" w14:textId="77777777" w:rsidR="003050C6" w:rsidRPr="008540EB" w:rsidRDefault="003050C6" w:rsidP="00FC5E27">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01E7892E" w14:textId="77777777" w:rsidR="008540EB" w:rsidRDefault="008540EB" w:rsidP="008540EB">
      <w:pPr>
        <w:pStyle w:val="NormalWeb"/>
        <w:shd w:val="clear" w:color="auto" w:fill="FFFFFF"/>
        <w:spacing w:before="0" w:beforeAutospacing="0" w:after="160" w:afterAutospacing="0" w:line="235" w:lineRule="atLeast"/>
        <w:ind w:left="720"/>
        <w:rPr>
          <w:rFonts w:ascii="Calibri" w:hAnsi="Calibri" w:cs="Calibri"/>
          <w:color w:val="222222"/>
          <w:sz w:val="22"/>
          <w:szCs w:val="22"/>
        </w:rPr>
      </w:pPr>
      <w:r>
        <w:rPr>
          <w:rFonts w:ascii="Symbol" w:hAnsi="Symbol" w:cs="Calibri"/>
          <w:color w:val="222222"/>
        </w:rPr>
        <w:t></w:t>
      </w:r>
      <w:r>
        <w:rPr>
          <w:color w:val="222222"/>
          <w:sz w:val="14"/>
          <w:szCs w:val="14"/>
        </w:rPr>
        <w:t>         </w:t>
      </w:r>
      <w:r>
        <w:rPr>
          <w:rFonts w:ascii="Book Antiqua" w:hAnsi="Book Antiqua" w:cs="Calibri"/>
          <w:b/>
          <w:bCs/>
          <w:color w:val="222222"/>
        </w:rPr>
        <w:t>Ms. Sanjana Haribhakti</w:t>
      </w:r>
      <w:r>
        <w:rPr>
          <w:rFonts w:ascii="Book Antiqua" w:hAnsi="Book Antiqua" w:cs="Calibri"/>
          <w:color w:val="222222"/>
        </w:rPr>
        <w:t> - Consultant, Chief Minister's Office, Government of Maharashtra (Sector – Civil-society partnerships in various fields)</w:t>
      </w:r>
    </w:p>
    <w:p w14:paraId="02AF8CE5" w14:textId="77777777" w:rsidR="00FC5E27" w:rsidRPr="008540EB" w:rsidRDefault="00FC5E27" w:rsidP="00FC5E27">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1DC1F7EA" w14:textId="1A3453AE" w:rsidR="00DF1BD9" w:rsidRPr="008540EB" w:rsidRDefault="00236806" w:rsidP="00FC5E27">
      <w:pPr>
        <w:shd w:val="clear" w:color="auto" w:fill="FFFFFF"/>
        <w:spacing w:after="0" w:line="240" w:lineRule="auto"/>
        <w:jc w:val="both"/>
        <w:rPr>
          <w:rFonts w:ascii="Book Antiqua" w:hAnsi="Book Antiqua" w:cs="Calibri"/>
          <w:color w:val="222222"/>
          <w:sz w:val="24"/>
          <w:szCs w:val="24"/>
          <w:shd w:val="clear" w:color="auto" w:fill="FFFFFF"/>
        </w:rPr>
      </w:pPr>
      <w:r>
        <w:rPr>
          <w:rFonts w:ascii="Book Antiqua" w:hAnsi="Book Antiqua" w:cs="Calibri"/>
          <w:color w:val="222222"/>
          <w:sz w:val="24"/>
          <w:szCs w:val="24"/>
          <w:shd w:val="clear" w:color="auto" w:fill="FFFFFF"/>
        </w:rPr>
        <w:t xml:space="preserve">Ms. </w:t>
      </w:r>
      <w:r w:rsidR="00DF1BD9" w:rsidRPr="008540EB">
        <w:rPr>
          <w:rFonts w:ascii="Book Antiqua" w:hAnsi="Book Antiqua" w:cs="Calibri"/>
          <w:color w:val="222222"/>
          <w:sz w:val="24"/>
          <w:szCs w:val="24"/>
          <w:shd w:val="clear" w:color="auto" w:fill="FFFFFF"/>
        </w:rPr>
        <w:t xml:space="preserve">Sanjana Haribhakti currently works as a consultant at the office of the Chief Minister of Maharashtra where her work is focused on building civil-society partnerships in the fields of education, health and women and child development. She has an undergraduate degree in Economics from the University of Warwick and a Post Graduate degree in Public Policy from the London School of Economics. Her career has traversed public policy research as well as grassroots work at one of India’s leading NGOs, SEWA (The Self Employed Women’s Association) as well as the Mumbai based NGO, </w:t>
      </w:r>
      <w:proofErr w:type="spellStart"/>
      <w:r w:rsidR="00DF1BD9" w:rsidRPr="008540EB">
        <w:rPr>
          <w:rFonts w:ascii="Book Antiqua" w:hAnsi="Book Antiqua" w:cs="Calibri"/>
          <w:color w:val="222222"/>
          <w:sz w:val="24"/>
          <w:szCs w:val="24"/>
          <w:shd w:val="clear" w:color="auto" w:fill="FFFFFF"/>
        </w:rPr>
        <w:t>Dasra</w:t>
      </w:r>
      <w:proofErr w:type="spellEnd"/>
      <w:r w:rsidR="00DF1BD9" w:rsidRPr="008540EB">
        <w:rPr>
          <w:rFonts w:ascii="Book Antiqua" w:hAnsi="Book Antiqua" w:cs="Calibri"/>
          <w:color w:val="222222"/>
          <w:sz w:val="24"/>
          <w:szCs w:val="24"/>
          <w:shd w:val="clear" w:color="auto" w:fill="FFFFFF"/>
        </w:rPr>
        <w:t>. She feels passionate about tackling India’s gender divide and believes that addressing the terms of inclusion for women in the informal sector holds the key to bridging this divide. She has focused her career on Public Policy interventions to meet developmental objectives due to her strong belief that the state is the largest player in the development sector and has unmatched scale and reach. Due to this institutional approach, she is now also pursuing a degree in Law alongside her work to harness her skills in public policy.</w:t>
      </w:r>
    </w:p>
    <w:p w14:paraId="14A2A9E1" w14:textId="77777777" w:rsidR="003050C6" w:rsidRPr="008540EB" w:rsidRDefault="003050C6" w:rsidP="00FC5E27">
      <w:pPr>
        <w:shd w:val="clear" w:color="auto" w:fill="FFFFFF"/>
        <w:spacing w:after="0" w:line="240" w:lineRule="auto"/>
        <w:jc w:val="both"/>
        <w:rPr>
          <w:rFonts w:ascii="Book Antiqua" w:eastAsia="Times New Roman" w:hAnsi="Book Antiqua" w:cs="Arial"/>
          <w:b/>
          <w:bCs/>
          <w:color w:val="222222"/>
          <w:sz w:val="24"/>
          <w:szCs w:val="24"/>
          <w:lang w:eastAsia="en-IN"/>
        </w:rPr>
      </w:pPr>
    </w:p>
    <w:p w14:paraId="45C8218E" w14:textId="29BC0E65" w:rsidR="003050C6" w:rsidRPr="008540EB" w:rsidRDefault="003050C6" w:rsidP="00FC5E27">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2E80FFF3" w14:textId="77777777" w:rsidR="003050C6" w:rsidRPr="008540EB" w:rsidRDefault="003050C6" w:rsidP="00FC5E27">
      <w:pPr>
        <w:pStyle w:val="ListParagraph"/>
        <w:shd w:val="clear" w:color="auto" w:fill="FFFFFF"/>
        <w:spacing w:after="0" w:line="240" w:lineRule="auto"/>
        <w:jc w:val="both"/>
        <w:rPr>
          <w:rFonts w:ascii="Book Antiqua" w:eastAsia="Times New Roman" w:hAnsi="Book Antiqua" w:cs="Arial"/>
          <w:b/>
          <w:bCs/>
          <w:color w:val="222222"/>
          <w:sz w:val="24"/>
          <w:szCs w:val="24"/>
          <w:lang w:eastAsia="en-IN"/>
        </w:rPr>
      </w:pPr>
    </w:p>
    <w:p w14:paraId="6ADCE9C6" w14:textId="77777777" w:rsidR="000021A9" w:rsidRPr="008540EB" w:rsidRDefault="000021A9" w:rsidP="00FC5E27">
      <w:pPr>
        <w:jc w:val="both"/>
        <w:rPr>
          <w:rFonts w:ascii="Book Antiqua" w:hAnsi="Book Antiqua"/>
          <w:sz w:val="24"/>
          <w:szCs w:val="24"/>
        </w:rPr>
      </w:pPr>
    </w:p>
    <w:sectPr w:rsidR="000021A9" w:rsidRPr="008540EB" w:rsidSect="003566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A36"/>
    <w:multiLevelType w:val="hybridMultilevel"/>
    <w:tmpl w:val="C824C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5581E65"/>
    <w:multiLevelType w:val="hybridMultilevel"/>
    <w:tmpl w:val="60FAB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A9"/>
    <w:rsid w:val="000021A9"/>
    <w:rsid w:val="00236806"/>
    <w:rsid w:val="00274897"/>
    <w:rsid w:val="003050C6"/>
    <w:rsid w:val="00356673"/>
    <w:rsid w:val="003C154D"/>
    <w:rsid w:val="008540EB"/>
    <w:rsid w:val="0098318C"/>
    <w:rsid w:val="00AC13E2"/>
    <w:rsid w:val="00AD6CEA"/>
    <w:rsid w:val="00C06E09"/>
    <w:rsid w:val="00CE56E5"/>
    <w:rsid w:val="00DF1BD9"/>
    <w:rsid w:val="00EB32E0"/>
    <w:rsid w:val="00F310E2"/>
    <w:rsid w:val="00FC5E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4D"/>
    <w:pPr>
      <w:ind w:left="720"/>
      <w:contextualSpacing/>
    </w:pPr>
  </w:style>
  <w:style w:type="paragraph" w:styleId="NormalWeb">
    <w:name w:val="Normal (Web)"/>
    <w:basedOn w:val="Normal"/>
    <w:uiPriority w:val="99"/>
    <w:unhideWhenUsed/>
    <w:rsid w:val="008540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4D"/>
    <w:pPr>
      <w:ind w:left="720"/>
      <w:contextualSpacing/>
    </w:pPr>
  </w:style>
  <w:style w:type="paragraph" w:styleId="NormalWeb">
    <w:name w:val="Normal (Web)"/>
    <w:basedOn w:val="Normal"/>
    <w:uiPriority w:val="99"/>
    <w:unhideWhenUsed/>
    <w:rsid w:val="008540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66305">
      <w:bodyDiv w:val="1"/>
      <w:marLeft w:val="0"/>
      <w:marRight w:val="0"/>
      <w:marTop w:val="0"/>
      <w:marBottom w:val="0"/>
      <w:divBdr>
        <w:top w:val="none" w:sz="0" w:space="0" w:color="auto"/>
        <w:left w:val="none" w:sz="0" w:space="0" w:color="auto"/>
        <w:bottom w:val="none" w:sz="0" w:space="0" w:color="auto"/>
        <w:right w:val="none" w:sz="0" w:space="0" w:color="auto"/>
      </w:divBdr>
    </w:div>
    <w:div w:id="302538148">
      <w:bodyDiv w:val="1"/>
      <w:marLeft w:val="0"/>
      <w:marRight w:val="0"/>
      <w:marTop w:val="0"/>
      <w:marBottom w:val="0"/>
      <w:divBdr>
        <w:top w:val="none" w:sz="0" w:space="0" w:color="auto"/>
        <w:left w:val="none" w:sz="0" w:space="0" w:color="auto"/>
        <w:bottom w:val="none" w:sz="0" w:space="0" w:color="auto"/>
        <w:right w:val="none" w:sz="0" w:space="0" w:color="auto"/>
      </w:divBdr>
      <w:divsChild>
        <w:div w:id="26835360">
          <w:marLeft w:val="0"/>
          <w:marRight w:val="0"/>
          <w:marTop w:val="0"/>
          <w:marBottom w:val="0"/>
          <w:divBdr>
            <w:top w:val="none" w:sz="0" w:space="0" w:color="auto"/>
            <w:left w:val="none" w:sz="0" w:space="0" w:color="auto"/>
            <w:bottom w:val="none" w:sz="0" w:space="0" w:color="auto"/>
            <w:right w:val="none" w:sz="0" w:space="0" w:color="auto"/>
          </w:divBdr>
        </w:div>
        <w:div w:id="579102748">
          <w:marLeft w:val="0"/>
          <w:marRight w:val="0"/>
          <w:marTop w:val="0"/>
          <w:marBottom w:val="0"/>
          <w:divBdr>
            <w:top w:val="none" w:sz="0" w:space="0" w:color="auto"/>
            <w:left w:val="none" w:sz="0" w:space="0" w:color="auto"/>
            <w:bottom w:val="none" w:sz="0" w:space="0" w:color="auto"/>
            <w:right w:val="none" w:sz="0" w:space="0" w:color="auto"/>
          </w:divBdr>
        </w:div>
      </w:divsChild>
    </w:div>
    <w:div w:id="1997612100">
      <w:bodyDiv w:val="1"/>
      <w:marLeft w:val="0"/>
      <w:marRight w:val="0"/>
      <w:marTop w:val="0"/>
      <w:marBottom w:val="0"/>
      <w:divBdr>
        <w:top w:val="none" w:sz="0" w:space="0" w:color="auto"/>
        <w:left w:val="none" w:sz="0" w:space="0" w:color="auto"/>
        <w:bottom w:val="none" w:sz="0" w:space="0" w:color="auto"/>
        <w:right w:val="none" w:sz="0" w:space="0" w:color="auto"/>
      </w:divBdr>
      <w:divsChild>
        <w:div w:id="1374429189">
          <w:marLeft w:val="0"/>
          <w:marRight w:val="0"/>
          <w:marTop w:val="0"/>
          <w:marBottom w:val="0"/>
          <w:divBdr>
            <w:top w:val="none" w:sz="0" w:space="0" w:color="auto"/>
            <w:left w:val="none" w:sz="0" w:space="0" w:color="auto"/>
            <w:bottom w:val="none" w:sz="0" w:space="0" w:color="auto"/>
            <w:right w:val="none" w:sz="0" w:space="0" w:color="auto"/>
          </w:divBdr>
        </w:div>
        <w:div w:id="2118868821">
          <w:marLeft w:val="0"/>
          <w:marRight w:val="0"/>
          <w:marTop w:val="0"/>
          <w:marBottom w:val="0"/>
          <w:divBdr>
            <w:top w:val="none" w:sz="0" w:space="0" w:color="auto"/>
            <w:left w:val="none" w:sz="0" w:space="0" w:color="auto"/>
            <w:bottom w:val="none" w:sz="0" w:space="0" w:color="auto"/>
            <w:right w:val="none" w:sz="0" w:space="0" w:color="auto"/>
          </w:divBdr>
        </w:div>
        <w:div w:id="184012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 Akre Dy. Director – Ladies’ Wing) IMC</cp:lastModifiedBy>
  <cp:revision>23</cp:revision>
  <dcterms:created xsi:type="dcterms:W3CDTF">2021-02-05T10:59:00Z</dcterms:created>
  <dcterms:modified xsi:type="dcterms:W3CDTF">2021-02-11T03:05:00Z</dcterms:modified>
</cp:coreProperties>
</file>