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18" w:rsidRPr="003B6DC0" w:rsidRDefault="003A0218" w:rsidP="003A0218">
      <w:pPr>
        <w:spacing w:after="0" w:line="240" w:lineRule="auto"/>
        <w:rPr>
          <w:rFonts w:ascii="Book Antiqua" w:hAnsi="Book Antiqua" w:cs="Arial"/>
          <w:b/>
          <w:sz w:val="24"/>
          <w:szCs w:val="24"/>
          <w:shd w:val="clear" w:color="auto" w:fill="FFFFFF"/>
        </w:rPr>
      </w:pPr>
      <w:bookmarkStart w:id="0" w:name="_GoBack"/>
      <w:r w:rsidRPr="003B6DC0">
        <w:rPr>
          <w:rFonts w:ascii="Book Antiqua" w:hAnsi="Book Antiqua" w:cs="Arial"/>
          <w:b/>
          <w:sz w:val="24"/>
          <w:szCs w:val="24"/>
          <w:shd w:val="clear" w:color="auto" w:fill="FFFFFF"/>
        </w:rPr>
        <w:t>To,</w:t>
      </w:r>
    </w:p>
    <w:p w:rsidR="003A0218" w:rsidRPr="003B6DC0" w:rsidRDefault="003A0218" w:rsidP="003A0218">
      <w:pPr>
        <w:spacing w:after="0" w:line="240" w:lineRule="auto"/>
        <w:rPr>
          <w:rFonts w:ascii="Book Antiqua" w:hAnsi="Book Antiqua" w:cs="Arial"/>
          <w:b/>
          <w:sz w:val="24"/>
          <w:szCs w:val="24"/>
          <w:shd w:val="clear" w:color="auto" w:fill="FFFFFF"/>
        </w:rPr>
      </w:pPr>
      <w:r w:rsidRPr="003B6DC0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Ms. </w:t>
      </w:r>
      <w:proofErr w:type="spellStart"/>
      <w:r w:rsidRPr="003B6DC0">
        <w:rPr>
          <w:rFonts w:ascii="Book Antiqua" w:hAnsi="Book Antiqua" w:cs="Arial"/>
          <w:b/>
          <w:sz w:val="24"/>
          <w:szCs w:val="24"/>
          <w:shd w:val="clear" w:color="auto" w:fill="FFFFFF"/>
        </w:rPr>
        <w:t>Rohini</w:t>
      </w:r>
      <w:proofErr w:type="spellEnd"/>
      <w:r w:rsidRPr="003B6DC0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B6DC0">
        <w:rPr>
          <w:rFonts w:ascii="Book Antiqua" w:hAnsi="Book Antiqua" w:cs="Arial"/>
          <w:b/>
          <w:sz w:val="24"/>
          <w:szCs w:val="24"/>
          <w:shd w:val="clear" w:color="auto" w:fill="FFFFFF"/>
        </w:rPr>
        <w:t>Nilekani</w:t>
      </w:r>
      <w:proofErr w:type="spellEnd"/>
      <w:r w:rsidRPr="003B6DC0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, </w:t>
      </w:r>
    </w:p>
    <w:p w:rsidR="003A0218" w:rsidRPr="003B6DC0" w:rsidRDefault="003A0218" w:rsidP="003A0218">
      <w:pPr>
        <w:spacing w:after="0" w:line="240" w:lineRule="auto"/>
        <w:rPr>
          <w:rFonts w:ascii="Book Antiqua" w:hAnsi="Book Antiqua" w:cs="Arial"/>
          <w:b/>
          <w:sz w:val="24"/>
          <w:szCs w:val="24"/>
          <w:shd w:val="clear" w:color="auto" w:fill="FFFFFF"/>
        </w:rPr>
      </w:pPr>
      <w:r w:rsidRPr="003B6DC0">
        <w:rPr>
          <w:rFonts w:ascii="Book Antiqua" w:hAnsi="Book Antiqua" w:cs="Arial"/>
          <w:b/>
          <w:sz w:val="24"/>
          <w:szCs w:val="24"/>
          <w:shd w:val="clear" w:color="auto" w:fill="FFFFFF"/>
        </w:rPr>
        <w:t>Founder-Chairperson,  </w:t>
      </w:r>
    </w:p>
    <w:p w:rsidR="00FC7193" w:rsidRPr="003B6DC0" w:rsidRDefault="007E7464" w:rsidP="003A0218">
      <w:pPr>
        <w:spacing w:after="0" w:line="240" w:lineRule="auto"/>
        <w:rPr>
          <w:rFonts w:ascii="Book Antiqua" w:hAnsi="Book Antiqua" w:cs="Arial"/>
          <w:b/>
          <w:sz w:val="24"/>
          <w:szCs w:val="24"/>
          <w:shd w:val="clear" w:color="auto" w:fill="FFFFFF"/>
        </w:rPr>
      </w:pPr>
      <w:proofErr w:type="spellStart"/>
      <w:r>
        <w:rPr>
          <w:rFonts w:ascii="Book Antiqua" w:hAnsi="Book Antiqua" w:cs="Arial"/>
          <w:b/>
          <w:sz w:val="24"/>
          <w:szCs w:val="24"/>
          <w:shd w:val="clear" w:color="auto" w:fill="FFFFFF"/>
        </w:rPr>
        <w:t>Arghyam</w:t>
      </w:r>
      <w:proofErr w:type="spellEnd"/>
    </w:p>
    <w:p w:rsidR="00FC7193" w:rsidRPr="003B6DC0" w:rsidRDefault="003A0218" w:rsidP="00FC719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3B6DC0">
        <w:rPr>
          <w:rFonts w:ascii="Book Antiqua" w:eastAsia="Times New Roman" w:hAnsi="Book Antiqua" w:cs="Arial"/>
          <w:sz w:val="24"/>
          <w:szCs w:val="24"/>
        </w:rPr>
        <w:t xml:space="preserve">Dear </w:t>
      </w:r>
      <w:r w:rsidRPr="003B6DC0">
        <w:rPr>
          <w:rFonts w:ascii="Book Antiqua" w:hAnsi="Book Antiqua" w:cs="Arial"/>
          <w:sz w:val="24"/>
          <w:szCs w:val="24"/>
          <w:shd w:val="clear" w:color="auto" w:fill="FFFFFF"/>
        </w:rPr>
        <w:t xml:space="preserve">Ms. </w:t>
      </w:r>
      <w:proofErr w:type="spellStart"/>
      <w:r w:rsidRPr="003B6DC0">
        <w:rPr>
          <w:rFonts w:ascii="Book Antiqua" w:hAnsi="Book Antiqua" w:cs="Arial"/>
          <w:sz w:val="24"/>
          <w:szCs w:val="24"/>
          <w:shd w:val="clear" w:color="auto" w:fill="FFFFFF"/>
        </w:rPr>
        <w:t>Nilekani</w:t>
      </w:r>
      <w:proofErr w:type="spellEnd"/>
      <w:r w:rsidR="00FC7193" w:rsidRPr="003B6DC0">
        <w:rPr>
          <w:rFonts w:ascii="Book Antiqua" w:eastAsia="Times New Roman" w:hAnsi="Book Antiqua" w:cs="Arial"/>
          <w:sz w:val="24"/>
          <w:szCs w:val="24"/>
        </w:rPr>
        <w:t>,</w:t>
      </w:r>
    </w:p>
    <w:p w:rsidR="00FC7193" w:rsidRPr="003B6DC0" w:rsidRDefault="00FC7193" w:rsidP="00FC719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3B6DC0">
        <w:rPr>
          <w:rFonts w:ascii="Book Antiqua" w:eastAsia="Times New Roman" w:hAnsi="Book Antiqua" w:cs="Arial"/>
          <w:sz w:val="24"/>
          <w:szCs w:val="24"/>
        </w:rPr>
        <w:t>Greetings from the Ladies' Wing of IMC Chamber of Commerce and Industry! </w:t>
      </w:r>
    </w:p>
    <w:p w:rsidR="00E76279" w:rsidRPr="003B6DC0" w:rsidRDefault="00E76279" w:rsidP="00E76279">
      <w:pPr>
        <w:shd w:val="clear" w:color="auto" w:fill="FFFFFF"/>
        <w:spacing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  <w:r w:rsidRPr="003B6DC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The IMC Ladies’ Wing is a thriving forum for creating socio-economic awareness and encouraging the spirit of enterprise, boasting of over 2,000 women members from various professions -- entrepreneurs, professionals, corporate leaders, academicians, bankers, journalists, artists, social activists and home makers – all of whom bring their own knowledge and insight to the Wing. It is the oldest and most successful ladies' business </w:t>
      </w:r>
      <w:proofErr w:type="spellStart"/>
      <w:r w:rsidRPr="003B6DC0">
        <w:rPr>
          <w:rFonts w:ascii="Book Antiqua" w:eastAsia="Times New Roman" w:hAnsi="Book Antiqua" w:cs="Times New Roman"/>
          <w:color w:val="000000"/>
          <w:sz w:val="24"/>
          <w:szCs w:val="24"/>
        </w:rPr>
        <w:t>organisation</w:t>
      </w:r>
      <w:proofErr w:type="spellEnd"/>
      <w:r w:rsidRPr="003B6DC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in India, having inspired a slew of similar groups across the country.  </w:t>
      </w:r>
    </w:p>
    <w:p w:rsidR="00E76279" w:rsidRDefault="00A9098C" w:rsidP="00E76279">
      <w:pPr>
        <w:spacing w:before="100" w:beforeAutospacing="1" w:after="100" w:afterAutospacing="1"/>
        <w:jc w:val="both"/>
        <w:rPr>
          <w:rFonts w:ascii="Book Antiqua" w:hAnsi="Book Antiqua" w:cs="Arial"/>
          <w:sz w:val="24"/>
          <w:szCs w:val="24"/>
        </w:rPr>
      </w:pPr>
      <w:r w:rsidRPr="003B6DC0">
        <w:rPr>
          <w:rFonts w:ascii="Book Antiqua" w:eastAsia="Times New Roman" w:hAnsi="Book Antiqua" w:cs="Arial"/>
          <w:sz w:val="24"/>
          <w:szCs w:val="24"/>
        </w:rPr>
        <w:t>We</w:t>
      </w:r>
      <w:r w:rsidR="00FC7193" w:rsidRPr="003B6DC0">
        <w:rPr>
          <w:rFonts w:ascii="Book Antiqua" w:eastAsia="Times New Roman" w:hAnsi="Book Antiqua" w:cs="Arial"/>
          <w:sz w:val="24"/>
          <w:szCs w:val="24"/>
        </w:rPr>
        <w:t xml:space="preserve"> take great pleasure in inviting you to address our members through a teleconference on Zoom </w:t>
      </w:r>
      <w:r w:rsidR="007C0CF6">
        <w:rPr>
          <w:rFonts w:ascii="Book Antiqua" w:eastAsia="Times New Roman" w:hAnsi="Book Antiqua" w:cs="Arial"/>
          <w:sz w:val="24"/>
          <w:szCs w:val="24"/>
        </w:rPr>
        <w:t xml:space="preserve">either </w:t>
      </w:r>
      <w:r w:rsidR="00FC7193" w:rsidRPr="003B6DC0">
        <w:rPr>
          <w:rFonts w:ascii="Book Antiqua" w:eastAsia="Times New Roman" w:hAnsi="Book Antiqua" w:cs="Arial"/>
          <w:sz w:val="24"/>
          <w:szCs w:val="24"/>
        </w:rPr>
        <w:t xml:space="preserve">on a </w:t>
      </w:r>
      <w:r w:rsidR="007C0CF6">
        <w:rPr>
          <w:rFonts w:ascii="Book Antiqua" w:eastAsia="Times New Roman" w:hAnsi="Book Antiqua" w:cs="Arial"/>
          <w:sz w:val="24"/>
          <w:szCs w:val="24"/>
        </w:rPr>
        <w:t>19</w:t>
      </w:r>
      <w:r w:rsidR="007C0CF6" w:rsidRPr="007C0CF6">
        <w:rPr>
          <w:rFonts w:ascii="Book Antiqua" w:eastAsia="Times New Roman" w:hAnsi="Book Antiqua" w:cs="Arial"/>
          <w:sz w:val="24"/>
          <w:szCs w:val="24"/>
          <w:vertAlign w:val="superscript"/>
        </w:rPr>
        <w:t>th</w:t>
      </w:r>
      <w:r w:rsidR="007C0CF6">
        <w:rPr>
          <w:rFonts w:ascii="Book Antiqua" w:eastAsia="Times New Roman" w:hAnsi="Book Antiqua" w:cs="Arial"/>
          <w:sz w:val="24"/>
          <w:szCs w:val="24"/>
        </w:rPr>
        <w:t>, 20</w:t>
      </w:r>
      <w:r w:rsidR="007C0CF6">
        <w:rPr>
          <w:rFonts w:ascii="Book Antiqua" w:eastAsia="Times New Roman" w:hAnsi="Book Antiqua" w:cs="Arial"/>
          <w:sz w:val="24"/>
          <w:szCs w:val="24"/>
          <w:vertAlign w:val="superscript"/>
        </w:rPr>
        <w:t>t</w:t>
      </w:r>
      <w:r w:rsidR="007C0CF6" w:rsidRPr="007C0CF6">
        <w:rPr>
          <w:rFonts w:ascii="Book Antiqua" w:eastAsia="Times New Roman" w:hAnsi="Book Antiqua" w:cs="Arial"/>
          <w:sz w:val="24"/>
          <w:szCs w:val="24"/>
          <w:vertAlign w:val="superscript"/>
        </w:rPr>
        <w:t>h</w:t>
      </w:r>
      <w:r w:rsidR="007C0CF6">
        <w:rPr>
          <w:rFonts w:ascii="Book Antiqua" w:eastAsia="Times New Roman" w:hAnsi="Book Antiqua" w:cs="Arial"/>
          <w:sz w:val="24"/>
          <w:szCs w:val="24"/>
        </w:rPr>
        <w:t xml:space="preserve"> or 21</w:t>
      </w:r>
      <w:r w:rsidR="007C0CF6" w:rsidRPr="007C0CF6">
        <w:rPr>
          <w:rFonts w:ascii="Book Antiqua" w:eastAsia="Times New Roman" w:hAnsi="Book Antiqua" w:cs="Arial"/>
          <w:sz w:val="24"/>
          <w:szCs w:val="24"/>
          <w:vertAlign w:val="superscript"/>
        </w:rPr>
        <w:t>st</w:t>
      </w:r>
      <w:r w:rsidR="007C0CF6">
        <w:rPr>
          <w:rFonts w:ascii="Book Antiqua" w:eastAsia="Times New Roman" w:hAnsi="Book Antiqua" w:cs="Arial"/>
          <w:sz w:val="24"/>
          <w:szCs w:val="24"/>
          <w:vertAlign w:val="superscript"/>
        </w:rPr>
        <w:t xml:space="preserve"> </w:t>
      </w:r>
      <w:r w:rsidR="007C0CF6" w:rsidRPr="007C0CF6">
        <w:rPr>
          <w:rFonts w:ascii="Book Antiqua" w:eastAsia="Times New Roman" w:hAnsi="Book Antiqua" w:cs="Arial"/>
          <w:sz w:val="24"/>
          <w:szCs w:val="24"/>
        </w:rPr>
        <w:t>January, 2020</w:t>
      </w:r>
      <w:r w:rsidR="007C0CF6">
        <w:rPr>
          <w:rFonts w:ascii="Book Antiqua" w:eastAsia="Times New Roman" w:hAnsi="Book Antiqua" w:cs="Arial"/>
          <w:sz w:val="24"/>
          <w:szCs w:val="24"/>
        </w:rPr>
        <w:t xml:space="preserve"> at</w:t>
      </w:r>
      <w:r w:rsidR="00FC7193" w:rsidRPr="003B6DC0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C0CF6">
        <w:rPr>
          <w:rFonts w:ascii="Book Antiqua" w:eastAsia="Times New Roman" w:hAnsi="Book Antiqua" w:cs="Arial"/>
          <w:sz w:val="24"/>
          <w:szCs w:val="24"/>
        </w:rPr>
        <w:t>3:30 pm</w:t>
      </w:r>
      <w:r w:rsidR="00E76279" w:rsidRPr="003B6DC0">
        <w:rPr>
          <w:rFonts w:ascii="Book Antiqua" w:hAnsi="Book Antiqua" w:cs="Arial"/>
          <w:sz w:val="24"/>
          <w:szCs w:val="24"/>
        </w:rPr>
        <w:t xml:space="preserve">.  </w:t>
      </w:r>
    </w:p>
    <w:p w:rsidR="007C0CF6" w:rsidRPr="007C0CF6" w:rsidRDefault="007E7464" w:rsidP="007C0CF6">
      <w:pPr>
        <w:shd w:val="clear" w:color="auto" w:fill="FFFFFF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="007C0CF6" w:rsidRPr="007C0CF6">
        <w:rPr>
          <w:rFonts w:ascii="Book Antiqua" w:eastAsia="Times New Roman" w:hAnsi="Book Antiqua" w:cs="Arial"/>
          <w:sz w:val="24"/>
          <w:szCs w:val="24"/>
        </w:rPr>
        <w:t xml:space="preserve">Suggested </w:t>
      </w:r>
      <w:r>
        <w:rPr>
          <w:rFonts w:ascii="Book Antiqua" w:eastAsia="Times New Roman" w:hAnsi="Book Antiqua" w:cs="Arial"/>
          <w:sz w:val="24"/>
          <w:szCs w:val="24"/>
        </w:rPr>
        <w:t xml:space="preserve">Topic </w:t>
      </w:r>
      <w:proofErr w:type="gramStart"/>
      <w:r>
        <w:rPr>
          <w:rFonts w:ascii="Book Antiqua" w:eastAsia="Times New Roman" w:hAnsi="Book Antiqua" w:cs="Arial"/>
          <w:sz w:val="24"/>
          <w:szCs w:val="24"/>
        </w:rPr>
        <w:t>are</w:t>
      </w:r>
      <w:proofErr w:type="gramEnd"/>
      <w:r>
        <w:rPr>
          <w:rFonts w:ascii="Book Antiqua" w:eastAsia="Times New Roman" w:hAnsi="Book Antiqua" w:cs="Arial"/>
          <w:sz w:val="24"/>
          <w:szCs w:val="24"/>
        </w:rPr>
        <w:t>:-</w:t>
      </w:r>
    </w:p>
    <w:p w:rsidR="007C0CF6" w:rsidRPr="007C0CF6" w:rsidRDefault="007C0CF6" w:rsidP="007C0CF6">
      <w:pPr>
        <w:shd w:val="clear" w:color="auto" w:fill="FFFFFF"/>
        <w:rPr>
          <w:rFonts w:ascii="Book Antiqua" w:eastAsia="Times New Roman" w:hAnsi="Book Antiqua" w:cs="Arial"/>
          <w:sz w:val="24"/>
          <w:szCs w:val="24"/>
        </w:rPr>
      </w:pPr>
      <w:r w:rsidRPr="007C0CF6">
        <w:rPr>
          <w:rFonts w:ascii="Book Antiqua" w:eastAsia="Times New Roman" w:hAnsi="Book Antiqua" w:cs="Arial"/>
          <w:sz w:val="24"/>
          <w:szCs w:val="24"/>
        </w:rPr>
        <w:t>1) Everyone can be change maker</w:t>
      </w:r>
    </w:p>
    <w:p w:rsidR="007C0CF6" w:rsidRPr="007C0CF6" w:rsidRDefault="007C0CF6" w:rsidP="007C0CF6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7C0CF6">
        <w:rPr>
          <w:rFonts w:ascii="Book Antiqua" w:eastAsia="Times New Roman" w:hAnsi="Book Antiqua" w:cs="Arial"/>
          <w:sz w:val="24"/>
          <w:szCs w:val="24"/>
        </w:rPr>
        <w:t>2</w:t>
      </w:r>
      <w:r>
        <w:rPr>
          <w:rFonts w:ascii="Book Antiqua" w:eastAsia="Times New Roman" w:hAnsi="Book Antiqua" w:cs="Arial"/>
          <w:sz w:val="24"/>
          <w:szCs w:val="24"/>
        </w:rPr>
        <w:t>) Role of women in philanthropy</w:t>
      </w:r>
    </w:p>
    <w:p w:rsidR="003B6DC0" w:rsidRPr="007C0CF6" w:rsidRDefault="00A9098C" w:rsidP="007C0CF6">
      <w:pPr>
        <w:spacing w:before="100" w:beforeAutospacing="1" w:after="100" w:afterAutospacing="1"/>
        <w:jc w:val="both"/>
        <w:rPr>
          <w:rFonts w:ascii="Book Antiqua" w:hAnsi="Book Antiqua"/>
        </w:rPr>
      </w:pPr>
      <w:r w:rsidRPr="003B6DC0">
        <w:rPr>
          <w:rFonts w:ascii="Book Antiqua" w:hAnsi="Book Antiqua"/>
          <w:color w:val="000000"/>
        </w:rPr>
        <w:t xml:space="preserve">Your eloquence and deep knowledge of the subject will certainly inspire and educate the audience and leave them with much to ponder over. </w:t>
      </w:r>
    </w:p>
    <w:p w:rsidR="00E76279" w:rsidRPr="003B6DC0" w:rsidRDefault="00A9098C" w:rsidP="00E76279">
      <w:pPr>
        <w:shd w:val="clear" w:color="auto" w:fill="FFFFFF"/>
        <w:spacing w:line="240" w:lineRule="auto"/>
        <w:jc w:val="both"/>
        <w:rPr>
          <w:rFonts w:ascii="Book Antiqua" w:eastAsia="Times New Roman" w:hAnsi="Book Antiqua" w:cs="Times New Roman"/>
          <w:color w:val="222222"/>
          <w:sz w:val="24"/>
          <w:szCs w:val="24"/>
        </w:rPr>
      </w:pPr>
      <w:r w:rsidRPr="003B6DC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We </w:t>
      </w:r>
      <w:r w:rsidR="00E76279" w:rsidRPr="003B6DC0">
        <w:rPr>
          <w:rFonts w:ascii="Book Antiqua" w:eastAsia="Times New Roman" w:hAnsi="Book Antiqua" w:cs="Times New Roman"/>
          <w:color w:val="000000"/>
          <w:sz w:val="24"/>
          <w:szCs w:val="24"/>
        </w:rPr>
        <w:t>shall indeed be grateful if you would accept our invitation.</w:t>
      </w:r>
    </w:p>
    <w:p w:rsidR="00FC7193" w:rsidRPr="003B6DC0" w:rsidRDefault="00FC7193" w:rsidP="00FC7193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3B6DC0">
        <w:rPr>
          <w:rFonts w:ascii="Book Antiqua" w:eastAsia="Times New Roman" w:hAnsi="Book Antiqua" w:cs="Arial"/>
          <w:sz w:val="24"/>
          <w:szCs w:val="24"/>
        </w:rPr>
        <w:t>Please find attached herewith an introduction to IMC Ladies’ Wing for your kind perusal.</w:t>
      </w:r>
    </w:p>
    <w:p w:rsidR="00FC7193" w:rsidRPr="003B6DC0" w:rsidRDefault="00FC7193" w:rsidP="00FC7193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3B6DC0">
        <w:rPr>
          <w:rFonts w:ascii="Book Antiqua" w:eastAsia="Times New Roman" w:hAnsi="Book Antiqua" w:cs="Arial"/>
          <w:sz w:val="24"/>
          <w:szCs w:val="24"/>
        </w:rPr>
        <w:t>Looking forward to hearing from you!</w:t>
      </w:r>
    </w:p>
    <w:p w:rsidR="00FC7193" w:rsidRPr="003B6DC0" w:rsidRDefault="00FC7193" w:rsidP="00FC7193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3B6DC0">
        <w:rPr>
          <w:rFonts w:ascii="Book Antiqua" w:eastAsia="Times New Roman" w:hAnsi="Book Antiqua" w:cs="Arial"/>
          <w:sz w:val="24"/>
          <w:szCs w:val="24"/>
        </w:rPr>
        <w:t>With best regards,</w:t>
      </w:r>
    </w:p>
    <w:p w:rsidR="00FC7193" w:rsidRPr="003B6DC0" w:rsidRDefault="00FC7193" w:rsidP="00FC719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3B6DC0">
        <w:rPr>
          <w:rFonts w:ascii="Book Antiqua" w:eastAsia="Times New Roman" w:hAnsi="Book Antiqua" w:cs="Arial"/>
          <w:b/>
          <w:bCs/>
          <w:sz w:val="24"/>
          <w:szCs w:val="24"/>
          <w:lang w:val="en-GB"/>
        </w:rPr>
        <w:t>Anuja Mittal</w:t>
      </w:r>
      <w:r w:rsidR="00A739E6" w:rsidRPr="003B6DC0">
        <w:rPr>
          <w:rFonts w:ascii="Book Antiqua" w:eastAsia="Times New Roman" w:hAnsi="Book Antiqua" w:cs="Arial"/>
          <w:b/>
          <w:bCs/>
          <w:sz w:val="24"/>
          <w:szCs w:val="24"/>
          <w:lang w:val="en-GB"/>
        </w:rPr>
        <w:tab/>
      </w:r>
      <w:r w:rsidR="00A739E6" w:rsidRPr="003B6DC0">
        <w:rPr>
          <w:rFonts w:ascii="Book Antiqua" w:eastAsia="Times New Roman" w:hAnsi="Book Antiqua" w:cs="Arial"/>
          <w:b/>
          <w:bCs/>
          <w:sz w:val="24"/>
          <w:szCs w:val="24"/>
          <w:lang w:val="en-GB"/>
        </w:rPr>
        <w:tab/>
      </w:r>
      <w:r w:rsidR="00A739E6" w:rsidRPr="003B6DC0">
        <w:rPr>
          <w:rFonts w:ascii="Book Antiqua" w:eastAsia="Times New Roman" w:hAnsi="Book Antiqua" w:cs="Arial"/>
          <w:b/>
          <w:bCs/>
          <w:sz w:val="24"/>
          <w:szCs w:val="24"/>
          <w:lang w:val="en-GB"/>
        </w:rPr>
        <w:tab/>
      </w:r>
      <w:r w:rsidR="00A739E6" w:rsidRPr="003B6DC0">
        <w:rPr>
          <w:rFonts w:ascii="Book Antiqua" w:eastAsia="Times New Roman" w:hAnsi="Book Antiqua" w:cs="Arial"/>
          <w:b/>
          <w:bCs/>
          <w:sz w:val="24"/>
          <w:szCs w:val="24"/>
          <w:lang w:val="en-GB"/>
        </w:rPr>
        <w:tab/>
      </w:r>
      <w:r w:rsidR="00A739E6" w:rsidRPr="003B6DC0">
        <w:rPr>
          <w:rFonts w:ascii="Book Antiqua" w:eastAsia="Times New Roman" w:hAnsi="Book Antiqua" w:cs="Arial"/>
          <w:b/>
          <w:bCs/>
          <w:sz w:val="24"/>
          <w:szCs w:val="24"/>
          <w:lang w:val="en-GB"/>
        </w:rPr>
        <w:tab/>
      </w:r>
      <w:r w:rsidR="00A739E6" w:rsidRPr="003B6DC0">
        <w:rPr>
          <w:rFonts w:ascii="Book Antiqua" w:eastAsia="Times New Roman" w:hAnsi="Book Antiqua" w:cs="Arial"/>
          <w:b/>
          <w:bCs/>
          <w:sz w:val="24"/>
          <w:szCs w:val="24"/>
          <w:lang w:val="en-GB"/>
        </w:rPr>
        <w:tab/>
      </w:r>
      <w:r w:rsidR="00A739E6" w:rsidRPr="003B6DC0">
        <w:rPr>
          <w:rFonts w:ascii="Book Antiqua" w:hAnsi="Book Antiqua"/>
          <w:b/>
          <w:bCs/>
          <w:color w:val="000000"/>
          <w:sz w:val="24"/>
          <w:szCs w:val="24"/>
        </w:rPr>
        <w:t xml:space="preserve">Neela Parikh                                 </w:t>
      </w:r>
    </w:p>
    <w:p w:rsidR="0016387D" w:rsidRPr="003B6DC0" w:rsidRDefault="00FC7193" w:rsidP="00FC7193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val="en-GB"/>
        </w:rPr>
      </w:pPr>
      <w:r w:rsidRPr="003B6DC0">
        <w:rPr>
          <w:rFonts w:ascii="Book Antiqua" w:eastAsia="Times New Roman" w:hAnsi="Book Antiqua" w:cs="Arial"/>
          <w:sz w:val="24"/>
          <w:szCs w:val="24"/>
          <w:lang w:val="en-GB"/>
        </w:rPr>
        <w:t>President </w:t>
      </w:r>
      <w:r w:rsidR="00A739E6" w:rsidRPr="003B6DC0">
        <w:rPr>
          <w:rFonts w:ascii="Book Antiqua" w:eastAsia="Times New Roman" w:hAnsi="Book Antiqua" w:cs="Arial"/>
          <w:sz w:val="24"/>
          <w:szCs w:val="24"/>
          <w:lang w:val="en-GB"/>
        </w:rPr>
        <w:tab/>
      </w:r>
      <w:r w:rsidR="00A739E6" w:rsidRPr="003B6DC0">
        <w:rPr>
          <w:rFonts w:ascii="Book Antiqua" w:eastAsia="Times New Roman" w:hAnsi="Book Antiqua" w:cs="Arial"/>
          <w:sz w:val="24"/>
          <w:szCs w:val="24"/>
          <w:lang w:val="en-GB"/>
        </w:rPr>
        <w:tab/>
      </w:r>
      <w:r w:rsidR="00A739E6" w:rsidRPr="003B6DC0">
        <w:rPr>
          <w:rFonts w:ascii="Book Antiqua" w:eastAsia="Times New Roman" w:hAnsi="Book Antiqua" w:cs="Arial"/>
          <w:sz w:val="24"/>
          <w:szCs w:val="24"/>
          <w:lang w:val="en-GB"/>
        </w:rPr>
        <w:tab/>
      </w:r>
      <w:r w:rsidR="00A739E6" w:rsidRPr="003B6DC0">
        <w:rPr>
          <w:rFonts w:ascii="Book Antiqua" w:eastAsia="Times New Roman" w:hAnsi="Book Antiqua" w:cs="Arial"/>
          <w:sz w:val="24"/>
          <w:szCs w:val="24"/>
          <w:lang w:val="en-GB"/>
        </w:rPr>
        <w:tab/>
      </w:r>
      <w:r w:rsidR="00A739E6" w:rsidRPr="003B6DC0">
        <w:rPr>
          <w:rFonts w:ascii="Book Antiqua" w:eastAsia="Times New Roman" w:hAnsi="Book Antiqua" w:cs="Arial"/>
          <w:sz w:val="24"/>
          <w:szCs w:val="24"/>
          <w:lang w:val="en-GB"/>
        </w:rPr>
        <w:tab/>
      </w:r>
      <w:r w:rsidR="00A739E6" w:rsidRPr="003B6DC0">
        <w:rPr>
          <w:rFonts w:ascii="Book Antiqua" w:eastAsia="Times New Roman" w:hAnsi="Book Antiqua" w:cs="Arial"/>
          <w:sz w:val="24"/>
          <w:szCs w:val="24"/>
          <w:lang w:val="en-GB"/>
        </w:rPr>
        <w:tab/>
      </w:r>
      <w:r w:rsidR="00A739E6" w:rsidRPr="003B6DC0">
        <w:rPr>
          <w:rFonts w:ascii="Book Antiqua" w:hAnsi="Book Antiqua"/>
          <w:color w:val="000000"/>
          <w:sz w:val="24"/>
          <w:szCs w:val="24"/>
        </w:rPr>
        <w:t>Chairperson </w:t>
      </w:r>
    </w:p>
    <w:p w:rsidR="00FC7193" w:rsidRPr="003B6DC0" w:rsidRDefault="00FC7193" w:rsidP="00FC719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3B6DC0">
        <w:rPr>
          <w:rFonts w:ascii="Book Antiqua" w:eastAsia="Times New Roman" w:hAnsi="Book Antiqua" w:cs="Arial"/>
          <w:sz w:val="24"/>
          <w:szCs w:val="24"/>
          <w:lang w:val="en-GB"/>
        </w:rPr>
        <w:t>IMC Ladies’ Wing </w:t>
      </w:r>
      <w:r w:rsidR="00A739E6" w:rsidRPr="003B6DC0">
        <w:rPr>
          <w:rFonts w:ascii="Book Antiqua" w:eastAsia="Times New Roman" w:hAnsi="Book Antiqua" w:cs="Arial"/>
          <w:sz w:val="24"/>
          <w:szCs w:val="24"/>
          <w:lang w:val="en-GB"/>
        </w:rPr>
        <w:tab/>
      </w:r>
      <w:r w:rsidR="00A739E6" w:rsidRPr="003B6DC0">
        <w:rPr>
          <w:rFonts w:ascii="Book Antiqua" w:eastAsia="Times New Roman" w:hAnsi="Book Antiqua" w:cs="Arial"/>
          <w:sz w:val="24"/>
          <w:szCs w:val="24"/>
          <w:lang w:val="en-GB"/>
        </w:rPr>
        <w:tab/>
      </w:r>
      <w:r w:rsidR="00A739E6" w:rsidRPr="003B6DC0">
        <w:rPr>
          <w:rFonts w:ascii="Book Antiqua" w:eastAsia="Times New Roman" w:hAnsi="Book Antiqua" w:cs="Arial"/>
          <w:sz w:val="24"/>
          <w:szCs w:val="24"/>
          <w:lang w:val="en-GB"/>
        </w:rPr>
        <w:tab/>
      </w:r>
      <w:r w:rsidR="00A739E6" w:rsidRPr="003B6DC0">
        <w:rPr>
          <w:rFonts w:ascii="Book Antiqua" w:eastAsia="Times New Roman" w:hAnsi="Book Antiqua" w:cs="Arial"/>
          <w:sz w:val="24"/>
          <w:szCs w:val="24"/>
          <w:lang w:val="en-GB"/>
        </w:rPr>
        <w:tab/>
      </w:r>
      <w:r w:rsidR="00A739E6" w:rsidRPr="003B6DC0">
        <w:rPr>
          <w:rFonts w:ascii="Book Antiqua" w:eastAsia="Times New Roman" w:hAnsi="Book Antiqua" w:cs="Arial"/>
          <w:sz w:val="24"/>
          <w:szCs w:val="24"/>
          <w:lang w:val="en-GB"/>
        </w:rPr>
        <w:tab/>
        <w:t xml:space="preserve">Business Environment Committee </w:t>
      </w:r>
    </w:p>
    <w:p w:rsidR="00A9098C" w:rsidRPr="003B6DC0" w:rsidRDefault="00A739E6" w:rsidP="00A739E6">
      <w:pPr>
        <w:rPr>
          <w:rFonts w:ascii="Book Antiqua" w:hAnsi="Book Antiqua"/>
          <w:sz w:val="24"/>
          <w:szCs w:val="24"/>
        </w:rPr>
      </w:pPr>
      <w:r w:rsidRPr="003B6DC0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bookmarkEnd w:id="0"/>
    </w:p>
    <w:sectPr w:rsidR="00A9098C" w:rsidRPr="003B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1F" w:rsidRDefault="00E66B1F" w:rsidP="00FC7193">
      <w:pPr>
        <w:spacing w:after="0" w:line="240" w:lineRule="auto"/>
      </w:pPr>
      <w:r>
        <w:separator/>
      </w:r>
    </w:p>
  </w:endnote>
  <w:endnote w:type="continuationSeparator" w:id="0">
    <w:p w:rsidR="00E66B1F" w:rsidRDefault="00E66B1F" w:rsidP="00FC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1F" w:rsidRDefault="00E66B1F" w:rsidP="00FC7193">
      <w:pPr>
        <w:spacing w:after="0" w:line="240" w:lineRule="auto"/>
      </w:pPr>
      <w:r>
        <w:separator/>
      </w:r>
    </w:p>
  </w:footnote>
  <w:footnote w:type="continuationSeparator" w:id="0">
    <w:p w:rsidR="00E66B1F" w:rsidRDefault="00E66B1F" w:rsidP="00FC7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93"/>
    <w:rsid w:val="0016387D"/>
    <w:rsid w:val="002B0CAA"/>
    <w:rsid w:val="0034159A"/>
    <w:rsid w:val="003A0218"/>
    <w:rsid w:val="003B6DC0"/>
    <w:rsid w:val="00547C56"/>
    <w:rsid w:val="005B3159"/>
    <w:rsid w:val="007C0CF6"/>
    <w:rsid w:val="007E7464"/>
    <w:rsid w:val="0082540B"/>
    <w:rsid w:val="00A14E31"/>
    <w:rsid w:val="00A739E6"/>
    <w:rsid w:val="00A9098C"/>
    <w:rsid w:val="00C00C95"/>
    <w:rsid w:val="00CD1767"/>
    <w:rsid w:val="00E66B1F"/>
    <w:rsid w:val="00E76279"/>
    <w:rsid w:val="00F1637E"/>
    <w:rsid w:val="00FC7193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93"/>
  </w:style>
  <w:style w:type="paragraph" w:styleId="Footer">
    <w:name w:val="footer"/>
    <w:basedOn w:val="Normal"/>
    <w:link w:val="FooterChar"/>
    <w:uiPriority w:val="99"/>
    <w:unhideWhenUsed/>
    <w:rsid w:val="00FC7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93"/>
  </w:style>
  <w:style w:type="character" w:styleId="Hyperlink">
    <w:name w:val="Hyperlink"/>
    <w:basedOn w:val="DefaultParagraphFont"/>
    <w:uiPriority w:val="99"/>
    <w:unhideWhenUsed/>
    <w:rsid w:val="00FC719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A0218"/>
    <w:rPr>
      <w:b/>
      <w:bCs/>
    </w:rPr>
  </w:style>
  <w:style w:type="paragraph" w:customStyle="1" w:styleId="m6228664438350379319gmail-msonospacing">
    <w:name w:val="m_6228664438350379319gmail-msonospacing"/>
    <w:basedOn w:val="Normal"/>
    <w:rsid w:val="00A909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93"/>
  </w:style>
  <w:style w:type="paragraph" w:styleId="Footer">
    <w:name w:val="footer"/>
    <w:basedOn w:val="Normal"/>
    <w:link w:val="FooterChar"/>
    <w:uiPriority w:val="99"/>
    <w:unhideWhenUsed/>
    <w:rsid w:val="00FC7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93"/>
  </w:style>
  <w:style w:type="character" w:styleId="Hyperlink">
    <w:name w:val="Hyperlink"/>
    <w:basedOn w:val="DefaultParagraphFont"/>
    <w:uiPriority w:val="99"/>
    <w:unhideWhenUsed/>
    <w:rsid w:val="00FC719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A0218"/>
    <w:rPr>
      <w:b/>
      <w:bCs/>
    </w:rPr>
  </w:style>
  <w:style w:type="paragraph" w:customStyle="1" w:styleId="m6228664438350379319gmail-msonospacing">
    <w:name w:val="m_6228664438350379319gmail-msonospacing"/>
    <w:basedOn w:val="Normal"/>
    <w:rsid w:val="00A909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F324-1167-4D1D-BC72-0AA105FC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Ladieswing</dc:creator>
  <cp:lastModifiedBy>Mithila Akre Dy. Director – Ladies’ Wing) IMC</cp:lastModifiedBy>
  <cp:revision>3</cp:revision>
  <dcterms:created xsi:type="dcterms:W3CDTF">2020-10-26T11:32:00Z</dcterms:created>
  <dcterms:modified xsi:type="dcterms:W3CDTF">2020-10-26T11:32:00Z</dcterms:modified>
</cp:coreProperties>
</file>