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CCB" w:rsidRPr="002C0CCB" w:rsidRDefault="002C0CCB" w:rsidP="002C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b/>
          <w:bCs/>
          <w:sz w:val="27"/>
          <w:szCs w:val="27"/>
        </w:rPr>
        <w:t>Women in Philanthropy- A Personal Journey, a Public Conversation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Day &amp; Date:</w:t>
      </w:r>
      <w:r w:rsidRPr="002C0CC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Wednesday,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20th January, 2021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Time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:  03.30 PM to 04:30 PM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             Through Zoom Video Conferencing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Helvetica" w:eastAsia="Times New Roman" w:hAnsi="Helvetica" w:cs="Helvetica"/>
          <w:color w:val="202020"/>
          <w:sz w:val="24"/>
          <w:szCs w:val="24"/>
        </w:rPr>
        <w:t>IMC Ladies’ Wing invites you for an inspiring talk on </w:t>
      </w:r>
      <w:r w:rsidRPr="002C0CCB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Women in Philanthropy- A Personal Journey, a Public Conversation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Mrs.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Rohini</w:t>
      </w:r>
      <w:proofErr w:type="spellEnd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Nilekani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 is the Founder-Chairperson of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Arghyam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, a foundation she set up for sustainable water and sanitation, which funds initiatives all across India. From 2004 to 2014, she was the Founder-Chairperson and chief funder of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Pratham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 Books, a non-profit children’s publisher that reached millions of children during her tenure. She is Co-founder and Director of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EkStep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>, a non-profit education platform.  She sits on the Board of Trustees of ATREE, an environmental think tank, and serves on the Eminent Persons Advisory Group of the Competition Commission of India.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sz w:val="24"/>
          <w:szCs w:val="24"/>
        </w:rPr>
        <w:t>In conversation with 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Ms.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Shloka</w:t>
      </w:r>
      <w:proofErr w:type="spellEnd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Nath</w:t>
      </w:r>
      <w:proofErr w:type="spellEnd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2C0CCB">
        <w:rPr>
          <w:rFonts w:ascii="Times New Roman" w:eastAsia="Times New Roman" w:hAnsi="Times New Roman" w:cs="Times New Roman"/>
          <w:sz w:val="24"/>
          <w:szCs w:val="24"/>
        </w:rPr>
        <w:t>Head of Sustainability and Policy &amp; Advocacy, Tata Trusts and Executive Director, India Climate Collaborative,</w:t>
      </w:r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Mrs.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Rohini</w:t>
      </w:r>
      <w:proofErr w:type="spellEnd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C0CCB">
        <w:rPr>
          <w:rFonts w:ascii="Times New Roman" w:eastAsia="Times New Roman" w:hAnsi="Times New Roman" w:cs="Times New Roman"/>
          <w:b/>
          <w:bCs/>
          <w:sz w:val="24"/>
          <w:szCs w:val="24"/>
        </w:rPr>
        <w:t>Nilekani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 will share her personal journey of coming into wealth and accepting the responsibility that comes with wealth. She will also share her philosophy of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samaaj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, bazaar and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sarkaar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 needing to stay in a fine balance and what each of us, as citizens, can do to help.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Mrs.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Rohini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Nilekani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 is a committed philanthropist and in 2017, she, together with her husband Mr.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Nandan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0CCB">
        <w:rPr>
          <w:rFonts w:ascii="Times New Roman" w:eastAsia="Times New Roman" w:hAnsi="Times New Roman" w:cs="Times New Roman"/>
          <w:sz w:val="24"/>
          <w:szCs w:val="24"/>
        </w:rPr>
        <w:t>Nilekani</w:t>
      </w:r>
      <w:proofErr w:type="spellEnd"/>
      <w:r w:rsidRPr="002C0CCB">
        <w:rPr>
          <w:rFonts w:ascii="Times New Roman" w:eastAsia="Times New Roman" w:hAnsi="Times New Roman" w:cs="Times New Roman"/>
          <w:sz w:val="24"/>
          <w:szCs w:val="24"/>
        </w:rPr>
        <w:t>, signed the Giving Pledge, which commits half their wealth to philanthropic causes.</w:t>
      </w: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0CCB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 xml:space="preserve">Registration </w:t>
      </w:r>
      <w:proofErr w:type="spellStart"/>
      <w:r w:rsidRPr="002C0CCB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elink</w:t>
      </w:r>
      <w:proofErr w:type="spellEnd"/>
      <w:proofErr w:type="gramStart"/>
      <w:r w:rsidRPr="002C0CCB">
        <w:rPr>
          <w:rFonts w:ascii="Helvetica" w:eastAsia="Times New Roman" w:hAnsi="Helvetica" w:cs="Helvetica"/>
          <w:b/>
          <w:bCs/>
          <w:color w:val="202020"/>
          <w:sz w:val="24"/>
          <w:szCs w:val="24"/>
        </w:rPr>
        <w:t>:-</w:t>
      </w:r>
      <w:proofErr w:type="gramEnd"/>
      <w:r w:rsidRPr="002C0CCB">
        <w:rPr>
          <w:rFonts w:ascii="Helvetica" w:eastAsia="Times New Roman" w:hAnsi="Helvetica" w:cs="Helvetica"/>
          <w:color w:val="202020"/>
          <w:sz w:val="24"/>
          <w:szCs w:val="24"/>
        </w:rPr>
        <w:t>  </w:t>
      </w:r>
      <w:hyperlink r:id="rId4" w:tgtFrame="_blank" w:history="1">
        <w:r w:rsidRPr="002C0CCB">
          <w:rPr>
            <w:rFonts w:ascii="Helvetica" w:eastAsia="Times New Roman" w:hAnsi="Helvetica" w:cs="Helvetica"/>
            <w:color w:val="007C89"/>
            <w:sz w:val="24"/>
            <w:szCs w:val="24"/>
            <w:u w:val="single"/>
          </w:rPr>
          <w:t>https://www.imcnet.org/events-966</w:t>
        </w:r>
      </w:hyperlink>
    </w:p>
    <w:p w:rsidR="002C0CCB" w:rsidRPr="002C0CCB" w:rsidRDefault="002C0CCB" w:rsidP="002C0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RSVP: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Email </w:t>
      </w: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- </w:t>
      </w:r>
      <w:hyperlink r:id="rId5" w:tgtFrame="_blank" w:history="1">
        <w:r w:rsidRPr="002C0CCB">
          <w:rPr>
            <w:rFonts w:ascii="Calibri" w:eastAsia="Times New Roman" w:hAnsi="Calibri" w:cs="Times New Roman"/>
            <w:color w:val="1155CC"/>
            <w:sz w:val="24"/>
            <w:szCs w:val="24"/>
            <w:u w:val="single"/>
            <w:lang w:val="en-GB"/>
          </w:rPr>
          <w:t>ladieswing@imcnet.org</w:t>
        </w:r>
      </w:hyperlink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Whats</w:t>
      </w:r>
      <w:proofErr w:type="spellEnd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 App</w:t>
      </w: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- +91 9820995375 / +91 9920065024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Organised by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Ms.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Anuja</w:t>
      </w:r>
      <w:proofErr w:type="spellEnd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Mittal</w:t>
      </w:r>
      <w:proofErr w:type="spellEnd"/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                              </w:t>
      </w: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Ms.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Nishreen</w:t>
      </w:r>
      <w:proofErr w:type="spellEnd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Khorakiwala</w:t>
      </w:r>
      <w:proofErr w:type="spellEnd"/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President                                            Vice President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Business Environment Committee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Ms.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Neela</w:t>
      </w:r>
      <w:proofErr w:type="spellEnd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 Par</w:t>
      </w:r>
      <w:r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ikh                            </w:t>
      </w: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Ms.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Sudha</w:t>
      </w:r>
      <w:proofErr w:type="spellEnd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 xml:space="preserve"> </w:t>
      </w:r>
      <w:proofErr w:type="spellStart"/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Bhushan</w:t>
      </w:r>
      <w:proofErr w:type="spellEnd"/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Chairperson                                     Co-Chairperson </w:t>
      </w: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         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b/>
          <w:bCs/>
          <w:color w:val="222222"/>
          <w:sz w:val="24"/>
          <w:szCs w:val="24"/>
          <w:lang w:val="en-GB"/>
        </w:rPr>
        <w:t>Advisory </w:t>
      </w: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 xml:space="preserve">-Ms. </w:t>
      </w:r>
      <w:proofErr w:type="spellStart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Amita</w:t>
      </w:r>
      <w:proofErr w:type="spellEnd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 xml:space="preserve"> </w:t>
      </w:r>
      <w:proofErr w:type="spellStart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Haribhakti</w:t>
      </w:r>
      <w:proofErr w:type="spellEnd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 xml:space="preserve">, Ms. </w:t>
      </w:r>
      <w:proofErr w:type="spellStart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Bharti</w:t>
      </w:r>
      <w:proofErr w:type="spellEnd"/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 xml:space="preserve"> Gandhi and </w:t>
      </w:r>
      <w:r w:rsidRPr="002C0CCB">
        <w:rPr>
          <w:rFonts w:ascii="Calibri" w:eastAsia="Times New Roman" w:hAnsi="Calibri" w:cs="Times New Roman"/>
          <w:color w:val="222222"/>
          <w:sz w:val="24"/>
          <w:szCs w:val="24"/>
        </w:rPr>
        <w:t xml:space="preserve">Ms. </w:t>
      </w:r>
      <w:proofErr w:type="spellStart"/>
      <w:r w:rsidRPr="002C0CCB">
        <w:rPr>
          <w:rFonts w:ascii="Calibri" w:eastAsia="Times New Roman" w:hAnsi="Calibri" w:cs="Times New Roman"/>
          <w:color w:val="222222"/>
          <w:sz w:val="24"/>
          <w:szCs w:val="24"/>
        </w:rPr>
        <w:t>Radhika</w:t>
      </w:r>
      <w:proofErr w:type="spellEnd"/>
      <w:r w:rsidRPr="002C0CCB">
        <w:rPr>
          <w:rFonts w:ascii="Calibri" w:eastAsia="Times New Roman" w:hAnsi="Calibri" w:cs="Times New Roman"/>
          <w:color w:val="222222"/>
          <w:sz w:val="24"/>
          <w:szCs w:val="24"/>
        </w:rPr>
        <w:t xml:space="preserve"> </w:t>
      </w:r>
      <w:proofErr w:type="spellStart"/>
      <w:r w:rsidRPr="002C0CCB">
        <w:rPr>
          <w:rFonts w:ascii="Calibri" w:eastAsia="Times New Roman" w:hAnsi="Calibri" w:cs="Times New Roman"/>
          <w:color w:val="222222"/>
          <w:sz w:val="24"/>
          <w:szCs w:val="24"/>
        </w:rPr>
        <w:t>Nath</w:t>
      </w:r>
      <w:proofErr w:type="spellEnd"/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2C0CCB">
        <w:rPr>
          <w:rFonts w:ascii="Calibri" w:eastAsia="Times New Roman" w:hAnsi="Calibri" w:cs="Times New Roman"/>
          <w:color w:val="222222"/>
          <w:sz w:val="24"/>
          <w:szCs w:val="24"/>
          <w:lang w:val="en-GB"/>
        </w:rPr>
        <w:t> </w:t>
      </w:r>
    </w:p>
    <w:p w:rsidR="002C0CCB" w:rsidRPr="002C0CCB" w:rsidRDefault="002C0CCB" w:rsidP="002C0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C0CCB">
        <w:rPr>
          <w:rFonts w:ascii="Arial" w:eastAsia="Times New Roman" w:hAnsi="Arial" w:cs="Arial"/>
          <w:b/>
          <w:bCs/>
          <w:color w:val="222222"/>
          <w:sz w:val="24"/>
          <w:szCs w:val="24"/>
          <w:lang w:val="en-GB"/>
        </w:rPr>
        <w:t>Members</w:t>
      </w:r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 – Ms. </w:t>
      </w:r>
      <w:proofErr w:type="spellStart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>Gayatri</w:t>
      </w:r>
      <w:proofErr w:type="spellEnd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Nair Lobo, CA </w:t>
      </w:r>
      <w:proofErr w:type="spellStart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>Pushpa</w:t>
      </w:r>
      <w:proofErr w:type="spellEnd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Shah, </w:t>
      </w:r>
      <w:proofErr w:type="spellStart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>Ms.Radhika</w:t>
      </w:r>
      <w:proofErr w:type="spellEnd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</w:t>
      </w:r>
      <w:proofErr w:type="spellStart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>Haribhakti</w:t>
      </w:r>
      <w:proofErr w:type="spellEnd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, Ms. Samira Shah, Ms. </w:t>
      </w:r>
      <w:proofErr w:type="spellStart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>Shylaja</w:t>
      </w:r>
      <w:proofErr w:type="spellEnd"/>
      <w:r w:rsidRPr="002C0CCB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Nair</w:t>
      </w:r>
    </w:p>
    <w:p w:rsidR="00A77E62" w:rsidRDefault="00A77E62"/>
    <w:sectPr w:rsidR="00A77E62" w:rsidSect="002C0C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CCB"/>
    <w:rsid w:val="002C0CCB"/>
    <w:rsid w:val="00A7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0C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0CC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0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dieswing@imcnet.org" TargetMode="External"/><Relationship Id="rId4" Type="http://schemas.openxmlformats.org/officeDocument/2006/relationships/hyperlink" Target="https://www.imcnet.org/events-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</cp:revision>
  <dcterms:created xsi:type="dcterms:W3CDTF">2021-02-03T06:49:00Z</dcterms:created>
  <dcterms:modified xsi:type="dcterms:W3CDTF">2021-02-03T06:54:00Z</dcterms:modified>
</cp:coreProperties>
</file>